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E117B" w14:textId="77777777" w:rsidR="00461F72" w:rsidRDefault="00461F72"/>
    <w:p w14:paraId="41C42987" w14:textId="77777777" w:rsidR="00EF077A" w:rsidRPr="00E44DD6" w:rsidRDefault="00EF077A" w:rsidP="00EF077A">
      <w:pPr>
        <w:tabs>
          <w:tab w:val="left" w:pos="5760"/>
        </w:tabs>
        <w:rPr>
          <w:b/>
          <w:bCs/>
          <w:sz w:val="20"/>
        </w:rPr>
      </w:pPr>
      <w:r w:rsidRPr="00E44DD6">
        <w:rPr>
          <w:b/>
          <w:bCs/>
          <w:smallCaps/>
          <w:sz w:val="20"/>
        </w:rPr>
        <w:t>Contact Information</w:t>
      </w:r>
      <w:r w:rsidRPr="00E44DD6">
        <w:rPr>
          <w:b/>
          <w:bCs/>
          <w:sz w:val="20"/>
        </w:rPr>
        <w:t xml:space="preserve"> </w:t>
      </w:r>
      <w:r w:rsidRPr="00E44DD6">
        <w:rPr>
          <w:b/>
          <w:bCs/>
          <w:sz w:val="20"/>
        </w:rPr>
        <w:tab/>
      </w:r>
      <w:r w:rsidRPr="00E44DD6">
        <w:rPr>
          <w:b/>
          <w:bCs/>
          <w:smallCaps/>
          <w:sz w:val="20"/>
        </w:rPr>
        <w:t>Best Time to Contact:</w:t>
      </w:r>
    </w:p>
    <w:p w14:paraId="6148E57F" w14:textId="67CF4152" w:rsidR="00B26A8B" w:rsidRPr="00E44DD6" w:rsidRDefault="002E053D" w:rsidP="00EF077A">
      <w:pPr>
        <w:tabs>
          <w:tab w:val="left" w:pos="5760"/>
        </w:tabs>
        <w:rPr>
          <w:b/>
          <w:bCs/>
          <w:sz w:val="20"/>
        </w:rPr>
      </w:pPr>
      <w:r>
        <w:rPr>
          <w:b/>
          <w:bCs/>
          <w:caps/>
          <w:sz w:val="20"/>
        </w:rPr>
        <w:t>Mrs</w:t>
      </w:r>
      <w:r w:rsidR="004D106B">
        <w:rPr>
          <w:b/>
          <w:bCs/>
          <w:caps/>
          <w:sz w:val="20"/>
        </w:rPr>
        <w:t>.</w:t>
      </w:r>
      <w:bookmarkStart w:id="0" w:name="_GoBack"/>
      <w:bookmarkEnd w:id="0"/>
      <w:r w:rsidR="00B26A8B">
        <w:rPr>
          <w:b/>
          <w:bCs/>
          <w:caps/>
          <w:sz w:val="20"/>
        </w:rPr>
        <w:t xml:space="preserve"> O’Grady-Cunniff</w:t>
      </w:r>
      <w:r>
        <w:rPr>
          <w:b/>
          <w:bCs/>
          <w:sz w:val="20"/>
        </w:rPr>
        <w:tab/>
        <w:t>7:00am – 4:00</w:t>
      </w:r>
      <w:r w:rsidR="00EF077A" w:rsidRPr="00E44DD6">
        <w:rPr>
          <w:b/>
          <w:bCs/>
          <w:sz w:val="20"/>
        </w:rPr>
        <w:t xml:space="preserve"> pm </w:t>
      </w:r>
    </w:p>
    <w:p w14:paraId="6A9C8E78" w14:textId="7F3C0287" w:rsidR="00EF077A" w:rsidRPr="00E44DD6" w:rsidRDefault="00EF077A" w:rsidP="00EF077A">
      <w:pPr>
        <w:tabs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Email: </w:t>
      </w:r>
      <w:hyperlink r:id="rId8" w:history="1">
        <w:r w:rsidR="00B26A8B" w:rsidRPr="00AE5D49">
          <w:rPr>
            <w:rStyle w:val="Hyperlink"/>
            <w:b/>
            <w:bCs/>
            <w:sz w:val="20"/>
          </w:rPr>
          <w:t>dOGrady-Cunniff@ccboe.com</w:t>
        </w:r>
      </w:hyperlink>
      <w:r w:rsidR="00B26A8B">
        <w:rPr>
          <w:b/>
          <w:bCs/>
          <w:sz w:val="20"/>
        </w:rPr>
        <w:tab/>
        <w:t>WEBSITE:</w:t>
      </w:r>
      <w:r w:rsidR="00E85954">
        <w:rPr>
          <w:b/>
          <w:bCs/>
          <w:sz w:val="20"/>
        </w:rPr>
        <w:t xml:space="preserve"> mrs-o-c.com</w:t>
      </w:r>
    </w:p>
    <w:p w14:paraId="13129386" w14:textId="10429D47" w:rsidR="00EF077A" w:rsidRPr="00BC2B40" w:rsidRDefault="00EF077A" w:rsidP="00EF077A">
      <w:pPr>
        <w:tabs>
          <w:tab w:val="left" w:pos="5760"/>
        </w:tabs>
        <w:rPr>
          <w:b/>
          <w:bCs/>
          <w:sz w:val="20"/>
          <w:szCs w:val="20"/>
        </w:rPr>
      </w:pPr>
      <w:r w:rsidRPr="00E44DD6">
        <w:rPr>
          <w:b/>
          <w:bCs/>
          <w:sz w:val="20"/>
        </w:rPr>
        <w:t xml:space="preserve">Phone: </w:t>
      </w:r>
      <w:r w:rsidR="00B26A8B">
        <w:rPr>
          <w:b/>
          <w:bCs/>
          <w:sz w:val="20"/>
        </w:rPr>
        <w:t>301-753-1754</w:t>
      </w:r>
      <w:r w:rsidR="00B26A8B">
        <w:rPr>
          <w:b/>
          <w:bCs/>
          <w:sz w:val="20"/>
        </w:rPr>
        <w:tab/>
      </w:r>
      <w:r w:rsidR="00E85954">
        <w:rPr>
          <w:b/>
          <w:bCs/>
          <w:sz w:val="20"/>
        </w:rPr>
        <w:t xml:space="preserve">ROOM: S207 </w:t>
      </w:r>
    </w:p>
    <w:p w14:paraId="4AB22DCE" w14:textId="77777777" w:rsidR="00EF077A" w:rsidRPr="00E44DD6" w:rsidRDefault="00EF077A" w:rsidP="00EF077A">
      <w:pPr>
        <w:rPr>
          <w:sz w:val="20"/>
        </w:rPr>
      </w:pPr>
    </w:p>
    <w:p w14:paraId="30942588" w14:textId="77777777" w:rsidR="00EF077A" w:rsidRDefault="00EF077A" w:rsidP="00EF077A">
      <w:pPr>
        <w:pStyle w:val="Heading1"/>
        <w:rPr>
          <w:rFonts w:ascii="Times New Roman" w:hAnsi="Times New Roman"/>
          <w:smallCaps/>
          <w:sz w:val="20"/>
        </w:rPr>
      </w:pPr>
      <w:r w:rsidRPr="00E44DD6">
        <w:rPr>
          <w:rFonts w:ascii="Times New Roman" w:hAnsi="Times New Roman"/>
          <w:smallCaps/>
          <w:sz w:val="20"/>
        </w:rPr>
        <w:t>Course Description</w:t>
      </w:r>
    </w:p>
    <w:p w14:paraId="0E933240" w14:textId="5887181F" w:rsidR="00753F6A" w:rsidRPr="00753F6A" w:rsidRDefault="00753F6A" w:rsidP="00753F6A">
      <w:pPr>
        <w:rPr>
          <w:sz w:val="22"/>
        </w:rPr>
      </w:pPr>
      <w:r w:rsidRPr="00CE5815">
        <w:rPr>
          <w:rFonts w:eastAsia="Calibri"/>
          <w:b/>
          <w:sz w:val="22"/>
        </w:rPr>
        <w:t>Prerequisite:</w:t>
      </w:r>
      <w:r w:rsidRPr="00753F6A">
        <w:rPr>
          <w:rFonts w:eastAsia="Calibri"/>
          <w:sz w:val="22"/>
        </w:rPr>
        <w:t xml:space="preserve"> </w:t>
      </w:r>
      <w:r w:rsidR="005D3342" w:rsidRPr="005D3342">
        <w:rPr>
          <w:rFonts w:eastAsia="Calibri"/>
          <w:sz w:val="22"/>
        </w:rPr>
        <w:t>tech credit (FOT, IED or ECS)</w:t>
      </w:r>
      <w:r w:rsidRPr="00753F6A">
        <w:rPr>
          <w:rFonts w:eastAsia="Calibri"/>
          <w:sz w:val="22"/>
        </w:rPr>
        <w:t xml:space="preserve"> </w:t>
      </w:r>
    </w:p>
    <w:p w14:paraId="24D8070D" w14:textId="1BB70D54" w:rsidR="00753F6A" w:rsidRDefault="005D3342" w:rsidP="00753F6A">
      <w:pPr>
        <w:rPr>
          <w:rFonts w:eastAsia="Calibri"/>
          <w:sz w:val="22"/>
        </w:rPr>
      </w:pPr>
      <w:r w:rsidRPr="005D3342">
        <w:rPr>
          <w:rFonts w:eastAsia="Calibri"/>
          <w:sz w:val="22"/>
        </w:rPr>
        <w:t xml:space="preserve">This course is a standards-based, technology, and engineering course designed for high school students. There are four instructional units: Manufacturing Technologies, Energy and Power Technologies, Construction Technologies, and Transportation Technologies. Students participating in the course learn concepts and principles utilizing math, science, and technology principles through hands-on applications and research. </w:t>
      </w:r>
    </w:p>
    <w:p w14:paraId="0413AF6F" w14:textId="77777777" w:rsidR="005D3342" w:rsidRDefault="005D3342" w:rsidP="00753F6A"/>
    <w:p w14:paraId="00A317F1" w14:textId="77777777" w:rsidR="00753F6A" w:rsidRDefault="00753F6A" w:rsidP="00753F6A">
      <w:pPr>
        <w:pStyle w:val="Heading1"/>
        <w:rPr>
          <w:rFonts w:ascii="Times New Roman" w:hAnsi="Times New Roman"/>
          <w:smallCaps/>
          <w:sz w:val="20"/>
        </w:rPr>
      </w:pPr>
      <w:r w:rsidRPr="00E44DD6">
        <w:rPr>
          <w:rFonts w:ascii="Times New Roman" w:hAnsi="Times New Roman"/>
          <w:smallCaps/>
          <w:sz w:val="20"/>
        </w:rPr>
        <w:t>Course Objectives</w:t>
      </w:r>
    </w:p>
    <w:p w14:paraId="5FD563C9" w14:textId="421D4CC6" w:rsidR="00753F6A" w:rsidRPr="00C05B48" w:rsidRDefault="00C05B48" w:rsidP="00604156">
      <w:pPr>
        <w:pStyle w:val="NoSpacing"/>
        <w:rPr>
          <w:rFonts w:ascii="Times" w:hAnsi="Times"/>
          <w:sz w:val="22"/>
        </w:rPr>
      </w:pPr>
      <w:r w:rsidRPr="00C05B48">
        <w:rPr>
          <w:rFonts w:ascii="Times" w:hAnsi="Times"/>
          <w:sz w:val="22"/>
        </w:rPr>
        <w:t xml:space="preserve">Students will be able to </w:t>
      </w:r>
      <w:r w:rsidR="00604156">
        <w:rPr>
          <w:rFonts w:ascii="Times" w:hAnsi="Times"/>
          <w:sz w:val="22"/>
        </w:rPr>
        <w:t>design and describe features of systems in technology, transportation, construction, manufacturing and energy production. Students will use the design process to create prototypes and models of elements of different systems.</w:t>
      </w:r>
    </w:p>
    <w:p w14:paraId="0EA91D42" w14:textId="77777777" w:rsidR="00C05B48" w:rsidRDefault="00C05B48" w:rsidP="00B42DC1">
      <w:pPr>
        <w:rPr>
          <w:b/>
          <w:bCs/>
        </w:rPr>
      </w:pPr>
    </w:p>
    <w:p w14:paraId="2F3BEB62" w14:textId="352CA35B" w:rsidR="00B42DC1" w:rsidRDefault="00E85954" w:rsidP="00B42DC1">
      <w:pPr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t>TUTORING</w:t>
      </w:r>
    </w:p>
    <w:p w14:paraId="68B69059" w14:textId="0B4E3CF0" w:rsidR="00B42DC1" w:rsidRDefault="00E85954" w:rsidP="00FF4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Tutoring is available in my room, S207, during A shift of PRIDE time. Students are strongly encouraged to use this time if they have work to catch up on.</w:t>
      </w:r>
    </w:p>
    <w:p w14:paraId="46394656" w14:textId="77777777" w:rsidR="00D839AC" w:rsidRDefault="00D839AC" w:rsidP="00FF4B0A">
      <w:pPr>
        <w:pStyle w:val="Default"/>
        <w:rPr>
          <w:sz w:val="22"/>
          <w:szCs w:val="22"/>
        </w:rPr>
      </w:pPr>
    </w:p>
    <w:p w14:paraId="2E057681" w14:textId="7D3CD742" w:rsidR="00B42DC1" w:rsidRDefault="00B42DC1" w:rsidP="00FF4B0A">
      <w:pPr>
        <w:pStyle w:val="Default"/>
        <w:rPr>
          <w:b/>
          <w:bCs/>
          <w:smallCaps/>
          <w:sz w:val="20"/>
        </w:rPr>
      </w:pPr>
      <w:r w:rsidRPr="00E44DD6">
        <w:rPr>
          <w:b/>
          <w:bCs/>
          <w:smallCaps/>
          <w:sz w:val="20"/>
        </w:rPr>
        <w:t>Materials</w:t>
      </w:r>
    </w:p>
    <w:p w14:paraId="57F25CE3" w14:textId="034775F0" w:rsidR="00917478" w:rsidRPr="00917478" w:rsidRDefault="00DC1BFF" w:rsidP="00917478">
      <w:pPr>
        <w:pStyle w:val="Default"/>
        <w:rPr>
          <w:b/>
          <w:bCs/>
          <w:sz w:val="22"/>
        </w:rPr>
      </w:pPr>
      <w:r>
        <w:rPr>
          <w:sz w:val="22"/>
        </w:rPr>
        <w:t xml:space="preserve">Students need </w:t>
      </w:r>
      <w:r w:rsidR="00917478" w:rsidRPr="00917478">
        <w:rPr>
          <w:sz w:val="22"/>
        </w:rPr>
        <w:t>paper and pen or pencil, and a composition notebook for journaling.</w:t>
      </w:r>
    </w:p>
    <w:p w14:paraId="7CAC68C9" w14:textId="77777777" w:rsidR="00B42DC1" w:rsidRDefault="00B42DC1" w:rsidP="00FF4B0A">
      <w:pPr>
        <w:pStyle w:val="Default"/>
        <w:rPr>
          <w:b/>
          <w:bCs/>
        </w:rPr>
      </w:pPr>
    </w:p>
    <w:p w14:paraId="506ABF99" w14:textId="77777777" w:rsidR="00917478" w:rsidRPr="00E44DD6" w:rsidRDefault="00917478" w:rsidP="00917478">
      <w:pPr>
        <w:rPr>
          <w:b/>
          <w:bCs/>
          <w:smallCaps/>
          <w:sz w:val="20"/>
        </w:rPr>
      </w:pPr>
      <w:r w:rsidRPr="00E44DD6">
        <w:rPr>
          <w:b/>
          <w:bCs/>
          <w:smallCaps/>
          <w:sz w:val="20"/>
        </w:rPr>
        <w:t xml:space="preserve">Course Requirements and Classroom Rules </w:t>
      </w:r>
    </w:p>
    <w:p w14:paraId="187FF37F" w14:textId="26CE8D00" w:rsidR="00FF4B0A" w:rsidRDefault="001C3FB4" w:rsidP="00917478">
      <w:pPr>
        <w:rPr>
          <w:sz w:val="20"/>
        </w:rPr>
      </w:pPr>
      <w:r>
        <w:rPr>
          <w:sz w:val="20"/>
        </w:rPr>
        <w:t>Be respectful of yourself, others, and the school rules and property. Use class time wisely. Turn work in on time, late work will receive 80% credit if received one day late without an excused absence and 50% credit if turned in within a week.</w:t>
      </w:r>
    </w:p>
    <w:p w14:paraId="65D46E0B" w14:textId="77777777" w:rsidR="001C3FB4" w:rsidRPr="00917478" w:rsidRDefault="001C3FB4" w:rsidP="00917478">
      <w:pPr>
        <w:rPr>
          <w:sz w:val="20"/>
        </w:rPr>
      </w:pPr>
    </w:p>
    <w:p w14:paraId="7FACFC64" w14:textId="6DEC7F05" w:rsidR="00FF4B0A" w:rsidRPr="00917478" w:rsidRDefault="00917478" w:rsidP="00FF4B0A">
      <w:pPr>
        <w:ind w:right="-20"/>
        <w:rPr>
          <w:b/>
          <w:bCs/>
          <w:smallCaps/>
          <w:sz w:val="20"/>
        </w:rPr>
      </w:pPr>
      <w:r w:rsidRPr="00917478">
        <w:rPr>
          <w:b/>
          <w:bCs/>
          <w:smallCaps/>
          <w:sz w:val="20"/>
        </w:rPr>
        <w:t xml:space="preserve">Classwork &amp; </w:t>
      </w:r>
      <w:r w:rsidR="00FF4B0A" w:rsidRPr="00917478">
        <w:rPr>
          <w:b/>
          <w:bCs/>
          <w:smallCaps/>
          <w:sz w:val="20"/>
        </w:rPr>
        <w:t>Homework</w:t>
      </w:r>
    </w:p>
    <w:p w14:paraId="03799F8B" w14:textId="3337EC89" w:rsidR="005E31C8" w:rsidRPr="009842FF" w:rsidRDefault="005E31C8" w:rsidP="005E31C8">
      <w:pPr>
        <w:ind w:right="-20"/>
        <w:rPr>
          <w:sz w:val="22"/>
        </w:rPr>
      </w:pPr>
      <w:r w:rsidRPr="00917478">
        <w:rPr>
          <w:spacing w:val="1"/>
          <w:sz w:val="22"/>
        </w:rPr>
        <w:t>S</w:t>
      </w:r>
      <w:r w:rsidRPr="00917478">
        <w:rPr>
          <w:sz w:val="22"/>
        </w:rPr>
        <w:t xml:space="preserve">tudents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re</w:t>
      </w:r>
      <w:r w:rsidRPr="00917478">
        <w:rPr>
          <w:spacing w:val="-2"/>
          <w:sz w:val="22"/>
        </w:rPr>
        <w:t xml:space="preserve"> </w:t>
      </w:r>
      <w:r w:rsidRPr="00917478">
        <w:rPr>
          <w:spacing w:val="-1"/>
          <w:sz w:val="22"/>
        </w:rPr>
        <w:t>e</w:t>
      </w:r>
      <w:r w:rsidRPr="00917478">
        <w:rPr>
          <w:spacing w:val="2"/>
          <w:sz w:val="22"/>
        </w:rPr>
        <w:t>x</w:t>
      </w:r>
      <w:r w:rsidRPr="00917478">
        <w:rPr>
          <w:sz w:val="22"/>
        </w:rPr>
        <w:t>p</w:t>
      </w:r>
      <w:r w:rsidRPr="00917478">
        <w:rPr>
          <w:spacing w:val="-1"/>
          <w:sz w:val="22"/>
        </w:rPr>
        <w:t>ec</w:t>
      </w:r>
      <w:r w:rsidRPr="00917478">
        <w:rPr>
          <w:sz w:val="22"/>
        </w:rPr>
        <w:t>ted to</w:t>
      </w:r>
      <w:r w:rsidRPr="00917478">
        <w:rPr>
          <w:spacing w:val="2"/>
          <w:sz w:val="22"/>
        </w:rPr>
        <w:t xml:space="preserve"> </w:t>
      </w:r>
      <w:r w:rsidRPr="00917478">
        <w:rPr>
          <w:sz w:val="22"/>
        </w:rPr>
        <w:t xml:space="preserve">uphold </w:t>
      </w:r>
      <w:r w:rsidRPr="00917478">
        <w:rPr>
          <w:spacing w:val="1"/>
          <w:sz w:val="22"/>
        </w:rPr>
        <w:t>t</w:t>
      </w:r>
      <w:r w:rsidRPr="00917478">
        <w:rPr>
          <w:sz w:val="22"/>
        </w:rPr>
        <w:t>he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sch</w:t>
      </w:r>
      <w:r w:rsidRPr="00917478">
        <w:rPr>
          <w:spacing w:val="-1"/>
          <w:sz w:val="22"/>
        </w:rPr>
        <w:t>o</w:t>
      </w:r>
      <w:r w:rsidRPr="00917478">
        <w:rPr>
          <w:sz w:val="22"/>
        </w:rPr>
        <w:t>ol’s st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nd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rd of</w:t>
      </w:r>
      <w:r w:rsidRPr="00917478">
        <w:rPr>
          <w:spacing w:val="-1"/>
          <w:sz w:val="22"/>
        </w:rPr>
        <w:t xml:space="preserve"> c</w:t>
      </w:r>
      <w:r w:rsidRPr="00917478">
        <w:rPr>
          <w:sz w:val="22"/>
        </w:rPr>
        <w:t>ond</w:t>
      </w:r>
      <w:r w:rsidRPr="00917478">
        <w:rPr>
          <w:spacing w:val="2"/>
          <w:sz w:val="22"/>
        </w:rPr>
        <w:t>u</w:t>
      </w:r>
      <w:r w:rsidRPr="00917478">
        <w:rPr>
          <w:spacing w:val="-1"/>
          <w:sz w:val="22"/>
        </w:rPr>
        <w:t>c</w:t>
      </w:r>
      <w:r w:rsidRPr="00917478">
        <w:rPr>
          <w:sz w:val="22"/>
        </w:rPr>
        <w:t>t r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lati</w:t>
      </w:r>
      <w:r w:rsidRPr="00917478">
        <w:rPr>
          <w:spacing w:val="3"/>
          <w:sz w:val="22"/>
        </w:rPr>
        <w:t>n</w:t>
      </w:r>
      <w:r w:rsidRPr="00917478">
        <w:rPr>
          <w:sz w:val="22"/>
        </w:rPr>
        <w:t>g</w:t>
      </w:r>
      <w:r w:rsidRPr="00917478">
        <w:rPr>
          <w:spacing w:val="-2"/>
          <w:sz w:val="22"/>
        </w:rPr>
        <w:t xml:space="preserve"> </w:t>
      </w:r>
      <w:r w:rsidRPr="00917478">
        <w:rPr>
          <w:sz w:val="22"/>
        </w:rPr>
        <w:t>to</w:t>
      </w:r>
      <w:r w:rsidRPr="00917478">
        <w:rPr>
          <w:spacing w:val="3"/>
          <w:sz w:val="22"/>
        </w:rPr>
        <w:t xml:space="preserve"> </w:t>
      </w:r>
      <w:r w:rsidRPr="00917478">
        <w:rPr>
          <w:spacing w:val="-1"/>
          <w:sz w:val="22"/>
        </w:rPr>
        <w:t>aca</w:t>
      </w:r>
      <w:r w:rsidRPr="00917478">
        <w:rPr>
          <w:spacing w:val="2"/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c hon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s</w:t>
      </w:r>
      <w:r w:rsidRPr="00917478">
        <w:rPr>
          <w:spacing w:val="3"/>
          <w:sz w:val="22"/>
        </w:rPr>
        <w:t>t</w:t>
      </w:r>
      <w:r w:rsidRPr="00917478">
        <w:rPr>
          <w:spacing w:val="-5"/>
          <w:sz w:val="22"/>
        </w:rPr>
        <w:t>y</w:t>
      </w:r>
      <w:r w:rsidRPr="00917478">
        <w:rPr>
          <w:sz w:val="22"/>
        </w:rPr>
        <w:t xml:space="preserve">. </w:t>
      </w:r>
      <w:r w:rsidRPr="00917478">
        <w:rPr>
          <w:spacing w:val="1"/>
          <w:sz w:val="22"/>
        </w:rPr>
        <w:t>S</w:t>
      </w:r>
      <w:r w:rsidRPr="00917478">
        <w:rPr>
          <w:sz w:val="22"/>
        </w:rPr>
        <w:t xml:space="preserve">tudents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ssu</w:t>
      </w:r>
      <w:r w:rsidRPr="00917478">
        <w:rPr>
          <w:spacing w:val="3"/>
          <w:sz w:val="22"/>
        </w:rPr>
        <w:t>m</w:t>
      </w:r>
      <w:r w:rsidRPr="00917478">
        <w:rPr>
          <w:sz w:val="22"/>
        </w:rPr>
        <w:t>e</w:t>
      </w:r>
      <w:r w:rsidRPr="00917478">
        <w:rPr>
          <w:spacing w:val="-1"/>
          <w:sz w:val="22"/>
        </w:rPr>
        <w:t xml:space="preserve"> f</w:t>
      </w:r>
      <w:r w:rsidRPr="00917478">
        <w:rPr>
          <w:sz w:val="22"/>
        </w:rPr>
        <w:t>ull</w:t>
      </w:r>
      <w:r w:rsidRPr="00917478">
        <w:rPr>
          <w:spacing w:val="1"/>
          <w:sz w:val="22"/>
        </w:rPr>
        <w:t xml:space="preserve"> </w:t>
      </w:r>
      <w:r w:rsidRPr="00917478">
        <w:rPr>
          <w:spacing w:val="-1"/>
          <w:sz w:val="22"/>
        </w:rPr>
        <w:t>re</w:t>
      </w:r>
      <w:r w:rsidRPr="00917478">
        <w:rPr>
          <w:sz w:val="22"/>
        </w:rPr>
        <w:t>spons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bi</w:t>
      </w:r>
      <w:r w:rsidRPr="00917478">
        <w:rPr>
          <w:spacing w:val="1"/>
          <w:sz w:val="22"/>
        </w:rPr>
        <w:t>l</w:t>
      </w:r>
      <w:r w:rsidRPr="00917478">
        <w:rPr>
          <w:sz w:val="22"/>
        </w:rPr>
        <w:t>i</w:t>
      </w:r>
      <w:r w:rsidRPr="00917478">
        <w:rPr>
          <w:spacing w:val="3"/>
          <w:sz w:val="22"/>
        </w:rPr>
        <w:t>t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pacing w:val="-1"/>
          <w:sz w:val="22"/>
        </w:rPr>
        <w:t>f</w:t>
      </w:r>
      <w:r w:rsidRPr="00917478">
        <w:rPr>
          <w:sz w:val="22"/>
        </w:rPr>
        <w:t>or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t</w:t>
      </w:r>
      <w:r w:rsidRPr="00917478">
        <w:rPr>
          <w:spacing w:val="3"/>
          <w:sz w:val="22"/>
        </w:rPr>
        <w:t>h</w:t>
      </w:r>
      <w:r w:rsidRPr="00917478">
        <w:rPr>
          <w:sz w:val="22"/>
        </w:rPr>
        <w:t>e</w:t>
      </w:r>
      <w:r w:rsidRPr="00917478">
        <w:rPr>
          <w:spacing w:val="-1"/>
          <w:sz w:val="22"/>
        </w:rPr>
        <w:t xml:space="preserve"> c</w:t>
      </w:r>
      <w:r w:rsidRPr="00917478">
        <w:rPr>
          <w:sz w:val="22"/>
        </w:rPr>
        <w:t xml:space="preserve">ontent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nd in</w:t>
      </w:r>
      <w:r w:rsidRPr="00917478">
        <w:rPr>
          <w:spacing w:val="1"/>
          <w:sz w:val="22"/>
        </w:rPr>
        <w:t>te</w:t>
      </w:r>
      <w:r w:rsidRPr="00917478">
        <w:rPr>
          <w:spacing w:val="-2"/>
          <w:sz w:val="22"/>
        </w:rPr>
        <w:t>g</w:t>
      </w:r>
      <w:r w:rsidRPr="00917478">
        <w:rPr>
          <w:sz w:val="22"/>
        </w:rPr>
        <w:t>ri</w:t>
      </w:r>
      <w:r w:rsidRPr="00917478">
        <w:rPr>
          <w:spacing w:val="5"/>
          <w:sz w:val="22"/>
        </w:rPr>
        <w:t>t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z w:val="22"/>
        </w:rPr>
        <w:t>of</w:t>
      </w:r>
      <w:r w:rsidRPr="00917478">
        <w:rPr>
          <w:spacing w:val="1"/>
          <w:sz w:val="22"/>
        </w:rPr>
        <w:t xml:space="preserve"> </w:t>
      </w:r>
      <w:r w:rsidRPr="00917478">
        <w:rPr>
          <w:sz w:val="22"/>
        </w:rPr>
        <w:t xml:space="preserve">the </w:t>
      </w:r>
      <w:r w:rsidRPr="00917478">
        <w:rPr>
          <w:spacing w:val="-1"/>
          <w:sz w:val="22"/>
        </w:rPr>
        <w:t>aca</w:t>
      </w:r>
      <w:r w:rsidRPr="00917478">
        <w:rPr>
          <w:spacing w:val="2"/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c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wo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>k th</w:t>
      </w:r>
      <w:r w:rsidRPr="00917478">
        <w:rPr>
          <w:spacing w:val="2"/>
          <w:sz w:val="22"/>
        </w:rPr>
        <w:t>e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z w:val="22"/>
        </w:rPr>
        <w:t>submi</w:t>
      </w:r>
      <w:r w:rsidRPr="00917478">
        <w:rPr>
          <w:spacing w:val="1"/>
          <w:sz w:val="22"/>
        </w:rPr>
        <w:t>t</w:t>
      </w:r>
      <w:r w:rsidRPr="00917478">
        <w:rPr>
          <w:sz w:val="22"/>
        </w:rPr>
        <w:t>. The</w:t>
      </w:r>
      <w:r w:rsidRPr="00917478">
        <w:rPr>
          <w:spacing w:val="1"/>
          <w:sz w:val="22"/>
        </w:rPr>
        <w:t xml:space="preserve"> </w:t>
      </w:r>
      <w:r w:rsidRPr="00917478">
        <w:rPr>
          <w:spacing w:val="-2"/>
          <w:sz w:val="22"/>
        </w:rPr>
        <w:t>g</w:t>
      </w:r>
      <w:r w:rsidRPr="00917478">
        <w:rPr>
          <w:sz w:val="22"/>
        </w:rPr>
        <w:t>uid</w:t>
      </w:r>
      <w:r w:rsidRPr="00917478">
        <w:rPr>
          <w:spacing w:val="1"/>
          <w:sz w:val="22"/>
        </w:rPr>
        <w:t>i</w:t>
      </w:r>
      <w:r w:rsidRPr="00917478">
        <w:rPr>
          <w:spacing w:val="2"/>
          <w:sz w:val="22"/>
        </w:rPr>
        <w:t>n</w:t>
      </w:r>
      <w:r w:rsidRPr="00917478">
        <w:rPr>
          <w:sz w:val="22"/>
        </w:rPr>
        <w:t>g prin</w:t>
      </w:r>
      <w:r w:rsidRPr="00917478">
        <w:rPr>
          <w:spacing w:val="-1"/>
          <w:sz w:val="22"/>
        </w:rPr>
        <w:t>c</w:t>
      </w:r>
      <w:r w:rsidRPr="00917478">
        <w:rPr>
          <w:sz w:val="22"/>
        </w:rPr>
        <w:t>ip</w:t>
      </w:r>
      <w:r w:rsidRPr="00917478">
        <w:rPr>
          <w:spacing w:val="1"/>
          <w:sz w:val="22"/>
        </w:rPr>
        <w:t>l</w:t>
      </w:r>
      <w:r w:rsidRPr="00917478">
        <w:rPr>
          <w:sz w:val="22"/>
        </w:rPr>
        <w:t>e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of a</w:t>
      </w:r>
      <w:r w:rsidRPr="00917478">
        <w:rPr>
          <w:spacing w:val="-1"/>
          <w:sz w:val="22"/>
        </w:rPr>
        <w:t>ca</w:t>
      </w:r>
      <w:r w:rsidRPr="00917478">
        <w:rPr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c</w:t>
      </w:r>
      <w:r w:rsidRPr="00917478">
        <w:rPr>
          <w:spacing w:val="-1"/>
          <w:sz w:val="22"/>
        </w:rPr>
        <w:t xml:space="preserve"> </w:t>
      </w:r>
      <w:r w:rsidRPr="00917478">
        <w:rPr>
          <w:sz w:val="22"/>
        </w:rPr>
        <w:t>in</w:t>
      </w:r>
      <w:r w:rsidRPr="00917478">
        <w:rPr>
          <w:spacing w:val="3"/>
          <w:sz w:val="22"/>
        </w:rPr>
        <w:t>t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g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>i</w:t>
      </w:r>
      <w:r w:rsidRPr="00917478">
        <w:rPr>
          <w:spacing w:val="3"/>
          <w:sz w:val="22"/>
        </w:rPr>
        <w:t>t</w:t>
      </w:r>
      <w:r w:rsidRPr="00917478">
        <w:rPr>
          <w:sz w:val="22"/>
        </w:rPr>
        <w:t>y</w:t>
      </w:r>
      <w:r w:rsidRPr="00917478">
        <w:rPr>
          <w:spacing w:val="-5"/>
          <w:sz w:val="22"/>
        </w:rPr>
        <w:t xml:space="preserve"> </w:t>
      </w:r>
      <w:r w:rsidRPr="00917478">
        <w:rPr>
          <w:sz w:val="22"/>
        </w:rPr>
        <w:t>s</w:t>
      </w:r>
      <w:r w:rsidRPr="00917478">
        <w:rPr>
          <w:spacing w:val="2"/>
          <w:sz w:val="22"/>
        </w:rPr>
        <w:t>h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ll</w:t>
      </w:r>
      <w:r w:rsidRPr="00917478">
        <w:rPr>
          <w:spacing w:val="1"/>
          <w:sz w:val="22"/>
        </w:rPr>
        <w:t xml:space="preserve"> </w:t>
      </w:r>
      <w:r w:rsidRPr="00917478">
        <w:rPr>
          <w:sz w:val="22"/>
        </w:rPr>
        <w:t>be</w:t>
      </w:r>
      <w:r w:rsidRPr="00917478">
        <w:rPr>
          <w:spacing w:val="-1"/>
          <w:sz w:val="22"/>
        </w:rPr>
        <w:t xml:space="preserve"> </w:t>
      </w:r>
      <w:r w:rsidRPr="00917478">
        <w:rPr>
          <w:spacing w:val="5"/>
          <w:sz w:val="22"/>
        </w:rPr>
        <w:t>t</w:t>
      </w:r>
      <w:r w:rsidRPr="00917478">
        <w:rPr>
          <w:sz w:val="22"/>
        </w:rPr>
        <w:t>h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t a stu</w:t>
      </w:r>
      <w:r w:rsidRPr="00917478">
        <w:rPr>
          <w:spacing w:val="2"/>
          <w:sz w:val="22"/>
        </w:rPr>
        <w:t>d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>nt</w:t>
      </w:r>
      <w:r w:rsidRPr="00917478">
        <w:rPr>
          <w:spacing w:val="-2"/>
          <w:sz w:val="22"/>
        </w:rPr>
        <w:t>'</w:t>
      </w:r>
      <w:r w:rsidRPr="00917478">
        <w:rPr>
          <w:sz w:val="22"/>
        </w:rPr>
        <w:t>s sub</w:t>
      </w:r>
      <w:r w:rsidRPr="00917478">
        <w:rPr>
          <w:spacing w:val="1"/>
          <w:sz w:val="22"/>
        </w:rPr>
        <w:t>m</w:t>
      </w:r>
      <w:r w:rsidRPr="00917478">
        <w:rPr>
          <w:sz w:val="22"/>
        </w:rPr>
        <w:t>i</w:t>
      </w:r>
      <w:r w:rsidRPr="00917478">
        <w:rPr>
          <w:spacing w:val="1"/>
          <w:sz w:val="22"/>
        </w:rPr>
        <w:t>t</w:t>
      </w:r>
      <w:r w:rsidRPr="00917478">
        <w:rPr>
          <w:sz w:val="22"/>
        </w:rPr>
        <w:t xml:space="preserve">ted </w:t>
      </w:r>
      <w:r w:rsidRPr="00917478">
        <w:rPr>
          <w:spacing w:val="-1"/>
          <w:sz w:val="22"/>
        </w:rPr>
        <w:t>w</w:t>
      </w:r>
      <w:r w:rsidRPr="00917478">
        <w:rPr>
          <w:sz w:val="22"/>
        </w:rPr>
        <w:t>o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 xml:space="preserve">k, </w:t>
      </w:r>
      <w:r w:rsidRPr="00917478">
        <w:rPr>
          <w:spacing w:val="-1"/>
          <w:sz w:val="22"/>
        </w:rPr>
        <w:t>e</w:t>
      </w:r>
      <w:r w:rsidRPr="00917478">
        <w:rPr>
          <w:spacing w:val="2"/>
          <w:sz w:val="22"/>
        </w:rPr>
        <w:t>x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m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n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t</w:t>
      </w:r>
      <w:r w:rsidRPr="00917478">
        <w:rPr>
          <w:spacing w:val="1"/>
          <w:sz w:val="22"/>
        </w:rPr>
        <w:t>i</w:t>
      </w:r>
      <w:r w:rsidRPr="00917478">
        <w:rPr>
          <w:sz w:val="22"/>
        </w:rPr>
        <w:t>ons, r</w:t>
      </w:r>
      <w:r w:rsidRPr="00917478">
        <w:rPr>
          <w:spacing w:val="-1"/>
          <w:sz w:val="22"/>
        </w:rPr>
        <w:t>e</w:t>
      </w:r>
      <w:r w:rsidRPr="00917478">
        <w:rPr>
          <w:sz w:val="22"/>
        </w:rPr>
        <w:t xml:space="preserve">ports, 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nd p</w:t>
      </w:r>
      <w:r w:rsidRPr="00917478">
        <w:rPr>
          <w:spacing w:val="-1"/>
          <w:sz w:val="22"/>
        </w:rPr>
        <w:t>r</w:t>
      </w:r>
      <w:r w:rsidRPr="00917478">
        <w:rPr>
          <w:sz w:val="22"/>
        </w:rPr>
        <w:t>oje</w:t>
      </w:r>
      <w:r w:rsidRPr="00917478">
        <w:rPr>
          <w:spacing w:val="-1"/>
          <w:sz w:val="22"/>
        </w:rPr>
        <w:t>c</w:t>
      </w:r>
      <w:r w:rsidRPr="00917478">
        <w:rPr>
          <w:sz w:val="22"/>
        </w:rPr>
        <w:t xml:space="preserve">ts </w:t>
      </w:r>
      <w:r w:rsidRPr="00917478">
        <w:rPr>
          <w:spacing w:val="1"/>
          <w:sz w:val="22"/>
        </w:rPr>
        <w:t>m</w:t>
      </w:r>
      <w:r w:rsidRPr="00917478">
        <w:rPr>
          <w:sz w:val="22"/>
        </w:rPr>
        <w:t>ust be th</w:t>
      </w:r>
      <w:r w:rsidRPr="00917478">
        <w:rPr>
          <w:spacing w:val="-1"/>
          <w:sz w:val="22"/>
        </w:rPr>
        <w:t>a</w:t>
      </w:r>
      <w:r w:rsidRPr="00917478">
        <w:rPr>
          <w:sz w:val="22"/>
        </w:rPr>
        <w:t>t of</w:t>
      </w:r>
      <w:r w:rsidRPr="00917478">
        <w:rPr>
          <w:spacing w:val="2"/>
          <w:sz w:val="22"/>
        </w:rPr>
        <w:t xml:space="preserve"> </w:t>
      </w:r>
      <w:r w:rsidRPr="00917478">
        <w:rPr>
          <w:sz w:val="22"/>
        </w:rPr>
        <w:t>the stude</w:t>
      </w:r>
      <w:r w:rsidRPr="00917478">
        <w:rPr>
          <w:spacing w:val="-1"/>
          <w:sz w:val="22"/>
        </w:rPr>
        <w:t>n</w:t>
      </w:r>
      <w:r w:rsidRPr="00917478">
        <w:rPr>
          <w:sz w:val="22"/>
        </w:rPr>
        <w:t>t</w:t>
      </w:r>
      <w:r w:rsidRPr="00917478">
        <w:rPr>
          <w:spacing w:val="-2"/>
          <w:sz w:val="22"/>
        </w:rPr>
        <w:t>'</w:t>
      </w:r>
      <w:r w:rsidRPr="00917478">
        <w:rPr>
          <w:sz w:val="22"/>
        </w:rPr>
        <w:t xml:space="preserve">s own </w:t>
      </w:r>
      <w:r w:rsidRPr="00917478">
        <w:rPr>
          <w:spacing w:val="-1"/>
          <w:sz w:val="22"/>
        </w:rPr>
        <w:t>w</w:t>
      </w:r>
      <w:r w:rsidRPr="00917478">
        <w:rPr>
          <w:spacing w:val="2"/>
          <w:sz w:val="22"/>
        </w:rPr>
        <w:t>o</w:t>
      </w:r>
      <w:r w:rsidRPr="00917478">
        <w:rPr>
          <w:sz w:val="22"/>
        </w:rPr>
        <w:t>rk.</w:t>
      </w:r>
      <w:r w:rsidR="009842FF">
        <w:rPr>
          <w:sz w:val="22"/>
        </w:rPr>
        <w:t xml:space="preserve"> </w:t>
      </w:r>
    </w:p>
    <w:p w14:paraId="16C6B590" w14:textId="77777777" w:rsidR="005E31C8" w:rsidRDefault="005E31C8" w:rsidP="005E31C8">
      <w:pPr>
        <w:rPr>
          <w:sz w:val="20"/>
        </w:rPr>
      </w:pPr>
    </w:p>
    <w:p w14:paraId="6030251C" w14:textId="77777777" w:rsidR="005E31C8" w:rsidRPr="00EA47C3" w:rsidRDefault="005E31C8" w:rsidP="005E31C8">
      <w:pPr>
        <w:rPr>
          <w:sz w:val="20"/>
          <w:szCs w:val="20"/>
        </w:rPr>
      </w:pPr>
      <w:r w:rsidRPr="00917478">
        <w:rPr>
          <w:b/>
          <w:bCs/>
          <w:smallCaps/>
          <w:sz w:val="20"/>
        </w:rPr>
        <w:t>Attendance policies and procedures</w:t>
      </w:r>
    </w:p>
    <w:p w14:paraId="320C8E2C" w14:textId="77777777" w:rsidR="005E31C8" w:rsidRPr="00917478" w:rsidRDefault="005E31C8" w:rsidP="005E31C8">
      <w:pPr>
        <w:rPr>
          <w:sz w:val="22"/>
        </w:rPr>
      </w:pPr>
      <w:r w:rsidRPr="00917478">
        <w:rPr>
          <w:sz w:val="22"/>
        </w:rPr>
        <w:t>It is important for our students’ success that they make every effort to be in school and class every day and on time.  A student who is absent from school has three (3) days to bring in a written lawful absence excuse signed by his or her guardian or doctor.  Failure to bring in a written lawful absence note will result in an unlawful notice.  Students who receive two (2) unlawful absence notices in a course during a quarter may receive a failing grade for that subject for the nine (9) week marking period.</w:t>
      </w:r>
    </w:p>
    <w:p w14:paraId="2A5B7D71" w14:textId="77777777" w:rsidR="00FF4B0A" w:rsidRPr="00EA47C3" w:rsidRDefault="00FF4B0A" w:rsidP="005E31C8">
      <w:pPr>
        <w:rPr>
          <w:sz w:val="20"/>
          <w:szCs w:val="20"/>
        </w:rPr>
      </w:pPr>
    </w:p>
    <w:p w14:paraId="54E1E0D2" w14:textId="77777777" w:rsidR="000264B4" w:rsidRDefault="005E31C8" w:rsidP="009842FF">
      <w:pPr>
        <w:rPr>
          <w:sz w:val="22"/>
        </w:rPr>
      </w:pPr>
      <w:r w:rsidRPr="00917478">
        <w:rPr>
          <w:sz w:val="22"/>
        </w:rPr>
        <w:t>In addition, students are to be in class on time.  If a student is unexcused tardy to a class three (3) times, he/she will receive a warning and the parent will be contacted.  Upon the sixth (6</w:t>
      </w:r>
      <w:r w:rsidRPr="00917478">
        <w:rPr>
          <w:sz w:val="18"/>
          <w:szCs w:val="20"/>
          <w:vertAlign w:val="superscript"/>
        </w:rPr>
        <w:t>th</w:t>
      </w:r>
      <w:r w:rsidRPr="00917478">
        <w:rPr>
          <w:sz w:val="22"/>
        </w:rPr>
        <w:t>) tardy, students may be assigned a disciplinary consequence by the appropriate administrator.</w:t>
      </w:r>
      <w:r w:rsidR="009842FF">
        <w:rPr>
          <w:sz w:val="22"/>
        </w:rPr>
        <w:t xml:space="preserve"> </w:t>
      </w:r>
      <w:r w:rsidR="009842FF" w:rsidRPr="00917478">
        <w:rPr>
          <w:sz w:val="22"/>
        </w:rPr>
        <w:t xml:space="preserve">A student may receive additional </w:t>
      </w:r>
    </w:p>
    <w:p w14:paraId="16E803F7" w14:textId="77777777" w:rsidR="000264B4" w:rsidRDefault="000264B4" w:rsidP="009842FF">
      <w:pPr>
        <w:rPr>
          <w:sz w:val="22"/>
        </w:rPr>
      </w:pPr>
    </w:p>
    <w:p w14:paraId="604DDD52" w14:textId="77777777" w:rsidR="000264B4" w:rsidRDefault="000264B4" w:rsidP="009842FF">
      <w:pPr>
        <w:rPr>
          <w:sz w:val="22"/>
        </w:rPr>
      </w:pPr>
    </w:p>
    <w:p w14:paraId="35F7D402" w14:textId="5DECCBA8" w:rsidR="009842FF" w:rsidRPr="00917478" w:rsidRDefault="009842FF" w:rsidP="009842FF">
      <w:pPr>
        <w:rPr>
          <w:sz w:val="18"/>
          <w:szCs w:val="20"/>
        </w:rPr>
      </w:pPr>
      <w:r w:rsidRPr="00917478">
        <w:rPr>
          <w:sz w:val="22"/>
        </w:rPr>
        <w:t>disciplinary action if he/she continues to be unexcused absent or tardy after the second (2nd) notice has been issued for that quarter</w:t>
      </w:r>
    </w:p>
    <w:p w14:paraId="26B6F026" w14:textId="14C2E25C" w:rsidR="005E31C8" w:rsidRDefault="005E31C8" w:rsidP="005E31C8">
      <w:pPr>
        <w:rPr>
          <w:sz w:val="22"/>
        </w:rPr>
      </w:pPr>
    </w:p>
    <w:p w14:paraId="3094E164" w14:textId="77777777" w:rsidR="009842FF" w:rsidRPr="00EA47C3" w:rsidRDefault="009842FF" w:rsidP="009842FF">
      <w:pPr>
        <w:pStyle w:val="Heading1"/>
        <w:rPr>
          <w:rFonts w:ascii="Times New Roman" w:hAnsi="Times New Roman"/>
          <w:smallCaps/>
          <w:sz w:val="20"/>
        </w:rPr>
      </w:pPr>
      <w:r w:rsidRPr="009842FF">
        <w:rPr>
          <w:rFonts w:ascii="Times New Roman" w:hAnsi="Times New Roman"/>
          <w:b w:val="0"/>
          <w:bCs w:val="0"/>
          <w:sz w:val="22"/>
        </w:rPr>
        <w:t>This is a project-based</w:t>
      </w:r>
      <w:r>
        <w:rPr>
          <w:rFonts w:ascii="Times New Roman" w:hAnsi="Times New Roman"/>
          <w:b w:val="0"/>
          <w:bCs w:val="0"/>
          <w:sz w:val="22"/>
        </w:rPr>
        <w:t xml:space="preserve"> course, so good attendance and effort are crucial. Warm-up assignments are due every day, and must be submitted for grading immediately after an excused absence. </w:t>
      </w:r>
      <w:r>
        <w:rPr>
          <w:rFonts w:ascii="Times New Roman" w:hAnsi="Times New Roman"/>
          <w:smallCaps/>
          <w:sz w:val="20"/>
        </w:rPr>
        <w:t xml:space="preserve">  </w:t>
      </w:r>
      <w:r>
        <w:rPr>
          <w:sz w:val="20"/>
        </w:rPr>
        <w:t xml:space="preserve">Please see the policy from the Student Handbook. </w:t>
      </w:r>
    </w:p>
    <w:p w14:paraId="32D2C318" w14:textId="02CAB7BF" w:rsidR="005E31C8" w:rsidRDefault="005E31C8" w:rsidP="005E31C8">
      <w:pPr>
        <w:ind w:right="77"/>
        <w:rPr>
          <w:b/>
          <w:bCs/>
          <w:spacing w:val="-2"/>
        </w:rPr>
      </w:pPr>
    </w:p>
    <w:p w14:paraId="170733D7" w14:textId="36D90D0C" w:rsidR="00917478" w:rsidRPr="00917478" w:rsidRDefault="00917478" w:rsidP="00917478">
      <w:pPr>
        <w:ind w:right="77"/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t>Course Schedule</w:t>
      </w:r>
    </w:p>
    <w:p w14:paraId="329AA22B" w14:textId="77777777" w:rsidR="005D3342" w:rsidRPr="005D3342" w:rsidRDefault="005D3342" w:rsidP="005D3342">
      <w:pPr>
        <w:ind w:left="720" w:right="77"/>
        <w:rPr>
          <w:sz w:val="22"/>
        </w:rPr>
      </w:pPr>
      <w:r w:rsidRPr="005D3342">
        <w:rPr>
          <w:sz w:val="22"/>
        </w:rPr>
        <w:t>1.</w:t>
      </w:r>
      <w:r w:rsidRPr="005D3342">
        <w:rPr>
          <w:sz w:val="22"/>
        </w:rPr>
        <w:tab/>
        <w:t>Technology in the Modern World</w:t>
      </w:r>
    </w:p>
    <w:p w14:paraId="714C17E5" w14:textId="77777777" w:rsidR="005D3342" w:rsidRPr="005D3342" w:rsidRDefault="005D3342" w:rsidP="005D3342">
      <w:pPr>
        <w:ind w:left="720" w:right="77"/>
        <w:rPr>
          <w:sz w:val="22"/>
        </w:rPr>
      </w:pPr>
      <w:r w:rsidRPr="005D3342">
        <w:rPr>
          <w:sz w:val="22"/>
        </w:rPr>
        <w:t>2.</w:t>
      </w:r>
      <w:r w:rsidRPr="005D3342">
        <w:rPr>
          <w:sz w:val="22"/>
        </w:rPr>
        <w:tab/>
        <w:t>Manufacturing Technologies</w:t>
      </w:r>
    </w:p>
    <w:p w14:paraId="0F3DA8F3" w14:textId="77777777" w:rsidR="005D3342" w:rsidRPr="005D3342" w:rsidRDefault="005D3342" w:rsidP="005D3342">
      <w:pPr>
        <w:ind w:left="720" w:right="77"/>
        <w:rPr>
          <w:sz w:val="22"/>
        </w:rPr>
      </w:pPr>
      <w:r w:rsidRPr="005D3342">
        <w:rPr>
          <w:sz w:val="22"/>
        </w:rPr>
        <w:t>3.</w:t>
      </w:r>
      <w:r w:rsidRPr="005D3342">
        <w:rPr>
          <w:sz w:val="22"/>
        </w:rPr>
        <w:tab/>
        <w:t>Energy and Power Technologies</w:t>
      </w:r>
    </w:p>
    <w:p w14:paraId="4B873663" w14:textId="77777777" w:rsidR="005D3342" w:rsidRPr="005D3342" w:rsidRDefault="005D3342" w:rsidP="005D3342">
      <w:pPr>
        <w:ind w:left="720" w:right="77"/>
        <w:rPr>
          <w:sz w:val="22"/>
        </w:rPr>
      </w:pPr>
      <w:r w:rsidRPr="005D3342">
        <w:rPr>
          <w:sz w:val="22"/>
        </w:rPr>
        <w:t>4.</w:t>
      </w:r>
      <w:r w:rsidRPr="005D3342">
        <w:rPr>
          <w:sz w:val="22"/>
        </w:rPr>
        <w:tab/>
        <w:t>Construction Technologies</w:t>
      </w:r>
    </w:p>
    <w:p w14:paraId="6B904D62" w14:textId="77777777" w:rsidR="005D3342" w:rsidRDefault="005D3342" w:rsidP="005D3342">
      <w:pPr>
        <w:ind w:left="720" w:right="77"/>
        <w:rPr>
          <w:sz w:val="22"/>
        </w:rPr>
      </w:pPr>
      <w:r w:rsidRPr="005D3342">
        <w:rPr>
          <w:sz w:val="22"/>
        </w:rPr>
        <w:t>5.</w:t>
      </w:r>
      <w:r w:rsidRPr="005D3342">
        <w:rPr>
          <w:sz w:val="22"/>
        </w:rPr>
        <w:tab/>
        <w:t>Transportation Technologies</w:t>
      </w:r>
    </w:p>
    <w:p w14:paraId="5A6CAF98" w14:textId="7ADF8222" w:rsidR="00C05B48" w:rsidRDefault="00C05B48" w:rsidP="005D3342">
      <w:pPr>
        <w:ind w:left="720" w:right="77"/>
        <w:rPr>
          <w:b/>
          <w:bCs/>
          <w:smallCaps/>
          <w:sz w:val="20"/>
        </w:rPr>
      </w:pPr>
      <w:r>
        <w:rPr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E9839" wp14:editId="26C5618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72835" cy="3810"/>
                <wp:effectExtent l="0" t="0" r="50165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835" cy="38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55A9810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pt" to="486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JresBAAAnBAAADgAAAGRycy9lMm9Eb2MueG1srFNNj9MwEL0j8R8s32mSRrtUUdM9dLVcEFQs&#10;cPc648aSv2SbJv33jJ00LQvigLhYtmfmvXnP4+3DqBU5gQ/SmpZWq5ISMNx20hxb+u3r07sNJSEy&#10;0zFlDbT0DIE+7N6+2Q6ugbXtrerAEwQxoRlcS/sYXVMUgfegWVhZBwaDwnrNIh79seg8GxBdq2Jd&#10;lvfFYH3nvOUQAt4+TkG6y/hCAI+fhQgQiWop9hbz6vP6ktZit2XN0TPXSz63wf6hC82kQdIF6pFF&#10;Rn54+RuUltzbYEVccasLK4TkkDWgmqp8pea5Zw6yFjQnuMWm8P9g+afTwRPZtbSmxDCNT/QcPZPH&#10;PpK9NQYNtJ7UyafBhQbT9+bg51NwB59Ej8JrIpR033EEsg0ojIzZ5fPiMoyRcLy8r96vN/UdJRxj&#10;9abKj1BMKAnN+RA/gNUkbVqqpEkesIadPoaIzJh6SUnXypABQeu7MmcFq2T3JJVKsTxGsFeenBgO&#10;QByrJAQBbrLwpExKhjwuM0cSO8nLu3hWMJF9AYF2oYz1RJcG9crAOAcTLyzKYHYqE9jPUjj3+bfC&#10;Of/a1VI82ftK16+sk44LszVxKdbSWP+ntq/GiCkfTbrRnbYvtjvnh88BnMbs4/xz0rjfnnP59X/v&#10;fgIAAP//AwBQSwMEFAAGAAgAAAAhAG5PwbjdAAAABgEAAA8AAABkcnMvZG93bnJldi54bWxMj81O&#10;wzAQhO9IvIO1SNyokwq1EOJUCIkDUlX6w6G9ufaSBGI72Js2vD3LCY4zs5r5tlyMrhMnjKkNXkE+&#10;yUCgN8G2vlbwtnu+uQORSHuru+BRwTcmWFSXF6UubDj7DZ62VAsu8anQChqivpAymQadTpPQo+fs&#10;PUSniWWspY36zOWuk9Msm0mnW88Lje7xqUHzuR2cgn3+8rU2/cd692qWh7ik1QppUOr6anx8AEE4&#10;0t8x/OIzOlTMdAyDt0l0CvgRYnd2C4LT+/k0B3FkY56BrEr5H7/6AQAA//8DAFBLAQItABQABgAI&#10;AAAAIQDkmcPA+wAAAOEBAAATAAAAAAAAAAAAAAAAAAAAAABbQ29udGVudF9UeXBlc10ueG1sUEsB&#10;Ai0AFAAGAAgAAAAhACOyauHXAAAAlAEAAAsAAAAAAAAAAAAAAAAALAEAAF9yZWxzLy5yZWxzUEsB&#10;Ai0AFAAGAAgAAAAhAC14Ca3rAQAAJwQAAA4AAAAAAAAAAAAAAAAALAIAAGRycy9lMm9Eb2MueG1s&#10;UEsBAi0AFAAGAAgAAAAhAG5PwbjdAAAABg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54A4BE40" w14:textId="38133034" w:rsidR="00C05B48" w:rsidRDefault="00C05B48" w:rsidP="005E31C8">
      <w:pPr>
        <w:ind w:right="77"/>
        <w:rPr>
          <w:b/>
          <w:bCs/>
          <w:smallCaps/>
          <w:sz w:val="20"/>
        </w:rPr>
      </w:pPr>
    </w:p>
    <w:p w14:paraId="5A933AA5" w14:textId="12E82E4C" w:rsidR="005E31C8" w:rsidRPr="00917478" w:rsidRDefault="005E31C8" w:rsidP="005E31C8">
      <w:pPr>
        <w:ind w:right="77"/>
        <w:rPr>
          <w:b/>
          <w:bCs/>
          <w:smallCaps/>
          <w:sz w:val="20"/>
        </w:rPr>
      </w:pPr>
      <w:r w:rsidRPr="00917478">
        <w:rPr>
          <w:b/>
          <w:bCs/>
          <w:smallCaps/>
          <w:sz w:val="20"/>
        </w:rPr>
        <w:t>Grading</w:t>
      </w:r>
      <w:r w:rsidR="00FF4B0A" w:rsidRPr="00917478">
        <w:rPr>
          <w:b/>
          <w:bCs/>
          <w:smallCaps/>
          <w:sz w:val="20"/>
        </w:rPr>
        <w:t xml:space="preserve"> Policy</w:t>
      </w:r>
    </w:p>
    <w:p w14:paraId="6A853D27" w14:textId="25895FF3" w:rsidR="00D839AC" w:rsidRPr="00D839AC" w:rsidRDefault="005E31C8" w:rsidP="00D839AC">
      <w:pPr>
        <w:ind w:right="-20"/>
        <w:rPr>
          <w:bCs/>
          <w:sz w:val="22"/>
        </w:rPr>
        <w:sectPr w:rsidR="00D839AC" w:rsidRPr="00D839AC" w:rsidSect="00533C2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17478">
        <w:rPr>
          <w:bCs/>
          <w:sz w:val="22"/>
        </w:rPr>
        <w:t xml:space="preserve">Student grades will be based on both </w:t>
      </w:r>
      <w:r w:rsidR="00FF4B0A" w:rsidRPr="00917478">
        <w:rPr>
          <w:bCs/>
          <w:sz w:val="22"/>
        </w:rPr>
        <w:t>product</w:t>
      </w:r>
      <w:r w:rsidRPr="00917478">
        <w:rPr>
          <w:bCs/>
          <w:sz w:val="22"/>
        </w:rPr>
        <w:t xml:space="preserve"> and </w:t>
      </w:r>
      <w:r w:rsidR="006513B1" w:rsidRPr="00917478">
        <w:rPr>
          <w:bCs/>
          <w:sz w:val="22"/>
        </w:rPr>
        <w:t>process</w:t>
      </w:r>
      <w:r w:rsidRPr="00917478">
        <w:rPr>
          <w:bCs/>
          <w:sz w:val="22"/>
        </w:rPr>
        <w:t xml:space="preserve"> assessments in accordance with the </w:t>
      </w:r>
      <w:r w:rsidR="003C3EEA">
        <w:rPr>
          <w:bCs/>
          <w:sz w:val="22"/>
        </w:rPr>
        <w:t>Charles County</w:t>
      </w:r>
      <w:r w:rsidR="00B26A8B">
        <w:rPr>
          <w:bCs/>
          <w:sz w:val="22"/>
        </w:rPr>
        <w:t xml:space="preserve"> High School </w:t>
      </w:r>
      <w:r w:rsidRPr="00917478">
        <w:rPr>
          <w:bCs/>
          <w:sz w:val="22"/>
        </w:rPr>
        <w:t xml:space="preserve">grading policy for </w:t>
      </w:r>
      <w:r w:rsidR="005D3342">
        <w:rPr>
          <w:bCs/>
          <w:sz w:val="22"/>
        </w:rPr>
        <w:t>general</w:t>
      </w:r>
      <w:r w:rsidRPr="00917478">
        <w:rPr>
          <w:bCs/>
          <w:sz w:val="22"/>
        </w:rPr>
        <w:t xml:space="preserve"> level courses.</w:t>
      </w:r>
    </w:p>
    <w:p w14:paraId="39E7C3B8" w14:textId="77777777" w:rsidR="00D839AC" w:rsidRPr="00E44DD6" w:rsidRDefault="00D839AC" w:rsidP="00D839AC">
      <w:pPr>
        <w:pStyle w:val="BodyText"/>
        <w:tabs>
          <w:tab w:val="clear" w:pos="598"/>
          <w:tab w:val="clear" w:pos="1318"/>
          <w:tab w:val="clear" w:pos="2038"/>
          <w:tab w:val="clear" w:pos="2758"/>
          <w:tab w:val="clear" w:pos="3478"/>
          <w:tab w:val="clear" w:pos="4198"/>
          <w:tab w:val="clear" w:pos="8518"/>
          <w:tab w:val="left" w:pos="733"/>
          <w:tab w:val="left" w:pos="2905"/>
          <w:tab w:val="left" w:pos="3636"/>
        </w:tabs>
        <w:rPr>
          <w:sz w:val="20"/>
          <w:szCs w:val="20"/>
        </w:rPr>
      </w:pPr>
      <w:r w:rsidRPr="00E44DD6">
        <w:rPr>
          <w:sz w:val="20"/>
          <w:szCs w:val="20"/>
        </w:rPr>
        <w:t>A letter grade will be determined by the following criteria:</w:t>
      </w:r>
    </w:p>
    <w:p w14:paraId="0B4C3D64" w14:textId="77777777" w:rsidR="00D839AC" w:rsidRPr="00E44DD6" w:rsidRDefault="00D839AC" w:rsidP="00D839AC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5"/>
        <w:gridCol w:w="810"/>
      </w:tblGrid>
      <w:tr w:rsidR="00D839AC" w:rsidRPr="00E44DD6" w14:paraId="0BBDF4FD" w14:textId="77777777" w:rsidTr="00E332BA">
        <w:tc>
          <w:tcPr>
            <w:tcW w:w="2695" w:type="dxa"/>
            <w:shd w:val="clear" w:color="auto" w:fill="000000" w:themeFill="text1"/>
          </w:tcPr>
          <w:p w14:paraId="06DBED1D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Process</w:t>
            </w:r>
          </w:p>
        </w:tc>
        <w:tc>
          <w:tcPr>
            <w:tcW w:w="810" w:type="dxa"/>
            <w:shd w:val="clear" w:color="auto" w:fill="000000" w:themeFill="text1"/>
          </w:tcPr>
          <w:p w14:paraId="3E242576" w14:textId="4B85B39A" w:rsidR="00D839AC" w:rsidRDefault="00737734" w:rsidP="002E00D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839AC">
              <w:rPr>
                <w:sz w:val="20"/>
              </w:rPr>
              <w:t>0%</w:t>
            </w:r>
          </w:p>
        </w:tc>
      </w:tr>
      <w:tr w:rsidR="00D839AC" w:rsidRPr="00E44DD6" w14:paraId="785FC75C" w14:textId="77777777" w:rsidTr="00E332BA">
        <w:tc>
          <w:tcPr>
            <w:tcW w:w="2695" w:type="dxa"/>
          </w:tcPr>
          <w:p w14:paraId="116C4E94" w14:textId="4789DD45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Warm-up</w:t>
            </w:r>
            <w:r w:rsidR="00D839AC">
              <w:rPr>
                <w:sz w:val="20"/>
              </w:rPr>
              <w:t>/ Journal Entries</w:t>
            </w:r>
          </w:p>
        </w:tc>
        <w:tc>
          <w:tcPr>
            <w:tcW w:w="810" w:type="dxa"/>
          </w:tcPr>
          <w:p w14:paraId="030F2DE1" w14:textId="0EFA79C2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D839AC" w:rsidRPr="00E44DD6" w14:paraId="5CA6895B" w14:textId="77777777" w:rsidTr="00E332BA">
        <w:tc>
          <w:tcPr>
            <w:tcW w:w="2695" w:type="dxa"/>
          </w:tcPr>
          <w:p w14:paraId="0D6FFE3A" w14:textId="2409B840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Class</w:t>
            </w:r>
            <w:r w:rsidR="00E332BA">
              <w:rPr>
                <w:sz w:val="20"/>
              </w:rPr>
              <w:t>work and</w:t>
            </w:r>
            <w:r w:rsidRPr="00E44DD6">
              <w:rPr>
                <w:sz w:val="20"/>
              </w:rPr>
              <w:t xml:space="preserve"> Participation</w:t>
            </w:r>
          </w:p>
        </w:tc>
        <w:tc>
          <w:tcPr>
            <w:tcW w:w="810" w:type="dxa"/>
          </w:tcPr>
          <w:p w14:paraId="1C78AD8C" w14:textId="3A1DCB36" w:rsidR="00D839AC" w:rsidRPr="00E44DD6" w:rsidRDefault="00E332BA" w:rsidP="002E00D1">
            <w:pPr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D839AC" w:rsidRPr="00E44DD6" w14:paraId="2C1785C2" w14:textId="77777777" w:rsidTr="00E332BA">
        <w:tc>
          <w:tcPr>
            <w:tcW w:w="2695" w:type="dxa"/>
            <w:shd w:val="clear" w:color="auto" w:fill="000000" w:themeFill="text1"/>
          </w:tcPr>
          <w:p w14:paraId="7BF05C6B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Product</w:t>
            </w:r>
          </w:p>
        </w:tc>
        <w:tc>
          <w:tcPr>
            <w:tcW w:w="810" w:type="dxa"/>
            <w:shd w:val="clear" w:color="auto" w:fill="000000" w:themeFill="text1"/>
          </w:tcPr>
          <w:p w14:paraId="4F167872" w14:textId="5270960D" w:rsidR="00D839AC" w:rsidRDefault="00737734" w:rsidP="002E00D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839AC">
              <w:rPr>
                <w:sz w:val="20"/>
              </w:rPr>
              <w:t>0%</w:t>
            </w:r>
          </w:p>
        </w:tc>
      </w:tr>
      <w:tr w:rsidR="00D839AC" w:rsidRPr="00E44DD6" w14:paraId="58EA63D0" w14:textId="77777777" w:rsidTr="00E332BA">
        <w:tc>
          <w:tcPr>
            <w:tcW w:w="2695" w:type="dxa"/>
          </w:tcPr>
          <w:p w14:paraId="1D731CE0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Performance Tasks</w:t>
            </w:r>
          </w:p>
        </w:tc>
        <w:tc>
          <w:tcPr>
            <w:tcW w:w="810" w:type="dxa"/>
          </w:tcPr>
          <w:p w14:paraId="64277618" w14:textId="2C2F84D9" w:rsidR="00D839AC" w:rsidRPr="00E44DD6" w:rsidRDefault="00885AD5" w:rsidP="002E00D1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E332BA">
              <w:rPr>
                <w:sz w:val="20"/>
              </w:rPr>
              <w:t>%</w:t>
            </w:r>
          </w:p>
        </w:tc>
      </w:tr>
      <w:tr w:rsidR="00D839AC" w:rsidRPr="00E44DD6" w14:paraId="0B2A0A82" w14:textId="77777777" w:rsidTr="00E332BA">
        <w:tc>
          <w:tcPr>
            <w:tcW w:w="2695" w:type="dxa"/>
          </w:tcPr>
          <w:p w14:paraId="33040E63" w14:textId="0C460F2D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Tests</w:t>
            </w:r>
            <w:r w:rsidR="005D3342">
              <w:rPr>
                <w:sz w:val="20"/>
              </w:rPr>
              <w:t xml:space="preserve"> / Quizzes</w:t>
            </w:r>
          </w:p>
        </w:tc>
        <w:tc>
          <w:tcPr>
            <w:tcW w:w="810" w:type="dxa"/>
          </w:tcPr>
          <w:p w14:paraId="3DA8AE0D" w14:textId="0A6B6EDD" w:rsidR="00D839AC" w:rsidRPr="00E44DD6" w:rsidRDefault="00885AD5" w:rsidP="002E00D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332BA">
              <w:rPr>
                <w:sz w:val="20"/>
              </w:rPr>
              <w:t>%</w:t>
            </w:r>
          </w:p>
        </w:tc>
      </w:tr>
    </w:tbl>
    <w:p w14:paraId="66E1D246" w14:textId="77777777" w:rsidR="00D839AC" w:rsidRPr="00E44DD6" w:rsidRDefault="00D839AC" w:rsidP="00D839AC">
      <w:pPr>
        <w:pStyle w:val="BodyText"/>
        <w:rPr>
          <w:sz w:val="20"/>
          <w:szCs w:val="20"/>
        </w:rPr>
      </w:pPr>
    </w:p>
    <w:p w14:paraId="6FD72EE0" w14:textId="77777777" w:rsidR="00E95838" w:rsidRDefault="00D839AC" w:rsidP="00E95838">
      <w:pPr>
        <w:contextualSpacing/>
        <w:rPr>
          <w:sz w:val="21"/>
        </w:rPr>
      </w:pPr>
      <w:r w:rsidRPr="00BA193D">
        <w:rPr>
          <w:sz w:val="21"/>
        </w:rPr>
        <w:t>If a student does not turn an assignment in (</w:t>
      </w:r>
      <w:r w:rsidR="002E053D">
        <w:rPr>
          <w:sz w:val="21"/>
        </w:rPr>
        <w:t>process or product</w:t>
      </w:r>
      <w:r w:rsidRPr="00BA193D">
        <w:rPr>
          <w:sz w:val="21"/>
        </w:rPr>
        <w:t xml:space="preserve">), then they earn a score of NHI, which equals a zero.  If a student completes and turns in </w:t>
      </w:r>
    </w:p>
    <w:p w14:paraId="630F8F6D" w14:textId="77777777" w:rsidR="00E95838" w:rsidRDefault="00E95838" w:rsidP="00E95838">
      <w:pPr>
        <w:contextualSpacing/>
        <w:rPr>
          <w:sz w:val="21"/>
        </w:rPr>
      </w:pPr>
    </w:p>
    <w:p w14:paraId="3FEEC3AD" w14:textId="77777777" w:rsidR="00E95838" w:rsidRDefault="00E95838" w:rsidP="00E95838">
      <w:pPr>
        <w:contextualSpacing/>
        <w:rPr>
          <w:sz w:val="21"/>
        </w:rPr>
      </w:pPr>
    </w:p>
    <w:p w14:paraId="2FCFD1F2" w14:textId="77777777" w:rsidR="00E95838" w:rsidRDefault="00E95838" w:rsidP="00E95838">
      <w:pPr>
        <w:contextualSpacing/>
        <w:rPr>
          <w:sz w:val="21"/>
        </w:rPr>
      </w:pPr>
    </w:p>
    <w:p w14:paraId="2B93CDA0" w14:textId="77777777" w:rsidR="00E95838" w:rsidRDefault="00E95838" w:rsidP="00E95838">
      <w:pPr>
        <w:contextualSpacing/>
        <w:rPr>
          <w:sz w:val="21"/>
        </w:rPr>
      </w:pPr>
    </w:p>
    <w:p w14:paraId="1A48FDE9" w14:textId="52B602BC" w:rsidR="00D839AC" w:rsidRPr="00E95838" w:rsidRDefault="00D839AC" w:rsidP="00E95838">
      <w:pPr>
        <w:contextualSpacing/>
        <w:rPr>
          <w:sz w:val="21"/>
        </w:rPr>
      </w:pPr>
      <w:r w:rsidRPr="00BA193D">
        <w:rPr>
          <w:sz w:val="21"/>
        </w:rPr>
        <w:t xml:space="preserve">an assignment </w:t>
      </w:r>
      <w:r w:rsidR="00737734">
        <w:rPr>
          <w:sz w:val="21"/>
        </w:rPr>
        <w:t>(product or process</w:t>
      </w:r>
      <w:r w:rsidRPr="00BA193D">
        <w:rPr>
          <w:sz w:val="21"/>
        </w:rPr>
        <w:t xml:space="preserve">) and earns a score less than 50%, a score of “F” will be entered in </w:t>
      </w:r>
      <w:r w:rsidR="00604156">
        <w:rPr>
          <w:sz w:val="21"/>
        </w:rPr>
        <w:t>Synergy</w:t>
      </w:r>
      <w:r w:rsidRPr="00BA193D">
        <w:rPr>
          <w:sz w:val="21"/>
        </w:rPr>
        <w:t xml:space="preserve"> which will give the student 50% of the points.</w:t>
      </w:r>
      <w:r w:rsidR="002E053D">
        <w:rPr>
          <w:sz w:val="21"/>
        </w:rPr>
        <w:t xml:space="preserve"> </w:t>
      </w:r>
    </w:p>
    <w:p w14:paraId="7D41835F" w14:textId="77777777" w:rsidR="00D839AC" w:rsidRPr="00E44DD6" w:rsidRDefault="00D839AC" w:rsidP="00D839AC">
      <w:pPr>
        <w:rPr>
          <w:b/>
          <w:bCs/>
          <w:caps/>
          <w:sz w:val="20"/>
        </w:rPr>
      </w:pPr>
    </w:p>
    <w:p w14:paraId="5559D6C4" w14:textId="77777777" w:rsidR="00D839AC" w:rsidRPr="00E44DD6" w:rsidRDefault="00D839AC" w:rsidP="00D839AC">
      <w:pPr>
        <w:rPr>
          <w:b/>
          <w:caps/>
          <w:sz w:val="20"/>
        </w:rPr>
      </w:pPr>
      <w:r w:rsidRPr="00E44DD6">
        <w:rPr>
          <w:b/>
          <w:caps/>
          <w:sz w:val="20"/>
        </w:rPr>
        <w:t>Grading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800"/>
      </w:tblGrid>
      <w:tr w:rsidR="00D839AC" w:rsidRPr="00E44DD6" w14:paraId="32681ECD" w14:textId="77777777" w:rsidTr="002E00D1">
        <w:tc>
          <w:tcPr>
            <w:tcW w:w="1458" w:type="dxa"/>
          </w:tcPr>
          <w:p w14:paraId="729107F9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Grade</w:t>
            </w:r>
          </w:p>
        </w:tc>
        <w:tc>
          <w:tcPr>
            <w:tcW w:w="1800" w:type="dxa"/>
          </w:tcPr>
          <w:p w14:paraId="40EBD571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Percentage</w:t>
            </w:r>
          </w:p>
        </w:tc>
      </w:tr>
      <w:tr w:rsidR="00D839AC" w:rsidRPr="00E44DD6" w14:paraId="01BDCF0C" w14:textId="77777777" w:rsidTr="002E00D1">
        <w:tc>
          <w:tcPr>
            <w:tcW w:w="1458" w:type="dxa"/>
          </w:tcPr>
          <w:p w14:paraId="5F7274A3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A</w:t>
            </w:r>
          </w:p>
        </w:tc>
        <w:tc>
          <w:tcPr>
            <w:tcW w:w="1800" w:type="dxa"/>
          </w:tcPr>
          <w:p w14:paraId="44F18D12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Pr="00E44DD6">
              <w:rPr>
                <w:sz w:val="20"/>
              </w:rPr>
              <w:t>% - 100%</w:t>
            </w:r>
          </w:p>
        </w:tc>
      </w:tr>
      <w:tr w:rsidR="00D839AC" w:rsidRPr="00E44DD6" w14:paraId="057D5FA9" w14:textId="77777777" w:rsidTr="002E00D1">
        <w:tc>
          <w:tcPr>
            <w:tcW w:w="1458" w:type="dxa"/>
          </w:tcPr>
          <w:p w14:paraId="69BCBB3A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B</w:t>
            </w:r>
          </w:p>
        </w:tc>
        <w:tc>
          <w:tcPr>
            <w:tcW w:w="1800" w:type="dxa"/>
          </w:tcPr>
          <w:p w14:paraId="08677EF0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80% - 89</w:t>
            </w:r>
            <w:r w:rsidRPr="00E44DD6">
              <w:rPr>
                <w:sz w:val="20"/>
              </w:rPr>
              <w:t>%</w:t>
            </w:r>
          </w:p>
        </w:tc>
      </w:tr>
      <w:tr w:rsidR="00D839AC" w:rsidRPr="00E44DD6" w14:paraId="591820E4" w14:textId="77777777" w:rsidTr="002E00D1">
        <w:tc>
          <w:tcPr>
            <w:tcW w:w="1458" w:type="dxa"/>
          </w:tcPr>
          <w:p w14:paraId="35CB78CA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C</w:t>
            </w:r>
          </w:p>
        </w:tc>
        <w:tc>
          <w:tcPr>
            <w:tcW w:w="1800" w:type="dxa"/>
          </w:tcPr>
          <w:p w14:paraId="59E59F2B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70% - 79</w:t>
            </w:r>
            <w:r w:rsidRPr="00E44DD6">
              <w:rPr>
                <w:sz w:val="20"/>
              </w:rPr>
              <w:t>%</w:t>
            </w:r>
          </w:p>
        </w:tc>
      </w:tr>
      <w:tr w:rsidR="00D839AC" w:rsidRPr="00E44DD6" w14:paraId="7D88C5C8" w14:textId="77777777" w:rsidTr="002E00D1">
        <w:tc>
          <w:tcPr>
            <w:tcW w:w="1458" w:type="dxa"/>
          </w:tcPr>
          <w:p w14:paraId="0DB2B6BA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D</w:t>
            </w:r>
          </w:p>
        </w:tc>
        <w:tc>
          <w:tcPr>
            <w:tcW w:w="1800" w:type="dxa"/>
          </w:tcPr>
          <w:p w14:paraId="1C18C6A1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60% - 69</w:t>
            </w:r>
            <w:r w:rsidRPr="00E44DD6">
              <w:rPr>
                <w:sz w:val="20"/>
              </w:rPr>
              <w:t xml:space="preserve">% </w:t>
            </w:r>
          </w:p>
        </w:tc>
      </w:tr>
      <w:tr w:rsidR="00D839AC" w:rsidRPr="00E44DD6" w14:paraId="3C2DD7A4" w14:textId="77777777" w:rsidTr="002E00D1">
        <w:tc>
          <w:tcPr>
            <w:tcW w:w="1458" w:type="dxa"/>
          </w:tcPr>
          <w:p w14:paraId="03188BD0" w14:textId="77777777" w:rsidR="00D839AC" w:rsidRPr="00E44DD6" w:rsidRDefault="00D839AC" w:rsidP="002E00D1">
            <w:pPr>
              <w:rPr>
                <w:sz w:val="20"/>
              </w:rPr>
            </w:pPr>
            <w:r w:rsidRPr="00E44DD6">
              <w:rPr>
                <w:sz w:val="20"/>
              </w:rPr>
              <w:t>F</w:t>
            </w:r>
          </w:p>
        </w:tc>
        <w:tc>
          <w:tcPr>
            <w:tcW w:w="1800" w:type="dxa"/>
          </w:tcPr>
          <w:p w14:paraId="5FB84B4E" w14:textId="77777777" w:rsidR="00D839AC" w:rsidRPr="00E44DD6" w:rsidRDefault="00D839AC" w:rsidP="002E00D1">
            <w:pPr>
              <w:rPr>
                <w:sz w:val="20"/>
              </w:rPr>
            </w:pPr>
            <w:r>
              <w:rPr>
                <w:sz w:val="20"/>
              </w:rPr>
              <w:t>59</w:t>
            </w:r>
            <w:r w:rsidRPr="00E44DD6">
              <w:rPr>
                <w:sz w:val="20"/>
              </w:rPr>
              <w:t xml:space="preserve">% </w:t>
            </w:r>
            <w:r>
              <w:rPr>
                <w:sz w:val="20"/>
              </w:rPr>
              <w:t>- 50%</w:t>
            </w:r>
          </w:p>
        </w:tc>
      </w:tr>
    </w:tbl>
    <w:p w14:paraId="5540C890" w14:textId="77405054" w:rsidR="00D839AC" w:rsidRDefault="00D839AC" w:rsidP="00D839AC">
      <w:pPr>
        <w:rPr>
          <w:sz w:val="20"/>
        </w:rPr>
      </w:pPr>
    </w:p>
    <w:p w14:paraId="315B304D" w14:textId="77777777" w:rsidR="00D839AC" w:rsidRPr="00E44DD6" w:rsidRDefault="00D839AC" w:rsidP="00D839AC">
      <w:pPr>
        <w:rPr>
          <w:sz w:val="20"/>
        </w:rPr>
        <w:sectPr w:rsidR="00D839AC" w:rsidRPr="00E44D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7F737B" w14:textId="4F8B41DA" w:rsidR="005E31C8" w:rsidRDefault="00D839AC">
      <w:r>
        <w:rPr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15F9" wp14:editId="7CD9B9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3231" cy="4414"/>
                <wp:effectExtent l="0" t="0" r="50165" b="469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3231" cy="441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67DD6E7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6.1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3eMugBAAAnBAAADgAAAGRycy9lMm9Eb2MueG1srFNNj9MwEL0j8R8s32n6xYKipnvoarkgqFjg&#10;7nXGjSXbY9mmaf89YydNy4I4IC6W7Zl5b97zeHN/soYdIUSNruGL2ZwzcBJb7Q4N//b18c17zmIS&#10;rhUGHTT8DJHfb1+/2vS+hiV2aFoIjEBcrHvf8C4lX1dVlB1YEWfowVFQYbAi0TEcqjaIntCtqZbz&#10;+V3VY2h9QAkx0u3DEOTbgq8UyPRZqQiJmYZTb6msoazPea22G1EfgvCdlmMb4h+6sEI7Ip2gHkQS&#10;7EfQv0FZLQNGVGkm0VaolJZQNJCaxfyFmqdOeChayJzoJ5vi/4OVn477wHRLb8eZE5ae6CkFoQ9d&#10;Yjt0jgzEwBbZp97HmtJ3bh/GU/T7kEWfVLBMGe2/Z5h8Q8LYqbh8nlyGU2KSLu8W71bLFdFJiq3X&#10;i3UGrwaUXOtDTB8ALcubhhvtsgeiFsePMQ2pl5R8bRzrCXT1dl6yIhrdPmpjcqyMEexMYEdBA5BO&#10;RQhx3WTRybicDGVcRo4sdpBXdulsYCD7AorsIhnLgS4P6pVBSAkuXViMo+xcpqifqXDs82+FY/61&#10;q6l4sPeFrl9ZBx0XZnRpKrbaYfhT21dj1JBPD3KjO2+fsT2Xhy8BmsbyZuPPyeN+ey7l1/+9/QkA&#10;AP//AwBQSwMEFAAGAAgAAAAhAALrginbAAAAAgEAAA8AAABkcnMvZG93bnJldi54bWxMj8FOwzAQ&#10;RO9I/QdrK3GjTnOgEOJUVSUOSFUpLQe4ufaSBOJ1sDdt+HsMF7isNJrRzNtyObpOnDDE1pOC+SwD&#10;gWS8balW8Hy4v7oBEVmT1Z0nVPCFEZbV5KLUhfVnesLTnmuRSigWWkHD3BdSRtOg03Hme6Tkvfng&#10;NCcZammDPqdy18k8y66l0y2lhUb3uG7QfOwHp+Bl/vC5M/377vBoNq9hw9st8qDU5XRc3YFgHPkv&#10;DD/4CR2qxHT0A9koOgXpEf69ybtd5DmIo4IFyKqU/9GrbwAAAP//AwBQSwECLQAUAAYACAAAACEA&#10;5JnDwPsAAADhAQAAEwAAAAAAAAAAAAAAAAAAAAAAW0NvbnRlbnRfVHlwZXNdLnhtbFBLAQItABQA&#10;BgAIAAAAIQAjsmrh1wAAAJQBAAALAAAAAAAAAAAAAAAAACwBAABfcmVscy8ucmVsc1BLAQItABQA&#10;BgAIAAAAIQC+Td4y6AEAACcEAAAOAAAAAAAAAAAAAAAAACwCAABkcnMvZTJvRG9jLnhtbFBLAQIt&#10;ABQABgAIAAAAIQAC64Ip2wAAAAIBAAAPAAAAAAAAAAAAAAAAAEA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095D771E" w14:textId="36A961FE" w:rsidR="00C05B48" w:rsidRPr="00C05B48" w:rsidRDefault="001C3FB4" w:rsidP="00C05B48">
      <w:pPr>
        <w:ind w:right="77"/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t>For</w:t>
      </w:r>
      <w:r w:rsidR="00C05B48" w:rsidRPr="00C05B48">
        <w:rPr>
          <w:b/>
          <w:bCs/>
          <w:smallCaps/>
          <w:sz w:val="20"/>
        </w:rPr>
        <w:t xml:space="preserve"> the Parents/Guardians</w:t>
      </w:r>
      <w:r>
        <w:rPr>
          <w:b/>
          <w:bCs/>
          <w:smallCaps/>
          <w:sz w:val="20"/>
        </w:rPr>
        <w:t xml:space="preserve"> to sign:</w:t>
      </w:r>
    </w:p>
    <w:p w14:paraId="062E0106" w14:textId="0188F6E5" w:rsidR="002E053D" w:rsidRDefault="00C05B48" w:rsidP="00C05B48">
      <w:pPr>
        <w:rPr>
          <w:sz w:val="22"/>
        </w:rPr>
        <w:sectPr w:rsidR="002E053D" w:rsidSect="00D839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E053D">
        <w:rPr>
          <w:sz w:val="22"/>
        </w:rPr>
        <w:t xml:space="preserve">I have read and understand the grading, attendance and classroom policy for </w:t>
      </w:r>
      <w:r w:rsidR="00345557">
        <w:rPr>
          <w:sz w:val="22"/>
        </w:rPr>
        <w:t>A</w:t>
      </w:r>
      <w:r w:rsidR="000F620C">
        <w:rPr>
          <w:sz w:val="22"/>
        </w:rPr>
        <w:t>dvanced Design Applications</w:t>
      </w:r>
      <w:r w:rsidRPr="002E053D">
        <w:rPr>
          <w:sz w:val="22"/>
        </w:rPr>
        <w:t>. I have discussed with my child the importance of going to class on time, following the classroom rules and staying on task to complete the required work. I also understand that r</w:t>
      </w:r>
      <w:r w:rsidR="00B26A8B">
        <w:rPr>
          <w:sz w:val="22"/>
        </w:rPr>
        <w:t>egular attendance is critical to</w:t>
      </w:r>
      <w:r w:rsidRPr="002E053D">
        <w:rPr>
          <w:sz w:val="22"/>
        </w:rPr>
        <w:t xml:space="preserve"> their success.</w:t>
      </w:r>
    </w:p>
    <w:p w14:paraId="788EE4F5" w14:textId="16D861D6" w:rsidR="006513B1" w:rsidRDefault="006513B1" w:rsidP="00C05B48">
      <w:pPr>
        <w:rPr>
          <w:sz w:val="22"/>
        </w:rPr>
      </w:pPr>
    </w:p>
    <w:p w14:paraId="26320374" w14:textId="77777777" w:rsidR="002E053D" w:rsidRDefault="002E053D" w:rsidP="002E053D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</w:t>
      </w:r>
    </w:p>
    <w:p w14:paraId="67BB3083" w14:textId="77777777" w:rsidR="002E053D" w:rsidRPr="00E44DD6" w:rsidRDefault="002E053D" w:rsidP="002E053D">
      <w:pPr>
        <w:rPr>
          <w:sz w:val="20"/>
        </w:rPr>
      </w:pPr>
      <w:r w:rsidRPr="00E44DD6">
        <w:rPr>
          <w:sz w:val="20"/>
        </w:rPr>
        <w:t>Student Signature</w:t>
      </w:r>
      <w:r w:rsidRPr="00E44DD6">
        <w:rPr>
          <w:sz w:val="20"/>
        </w:rPr>
        <w:tab/>
      </w:r>
      <w:r w:rsidRPr="00E44DD6">
        <w:rPr>
          <w:sz w:val="20"/>
        </w:rPr>
        <w:tab/>
      </w:r>
      <w:r w:rsidRPr="00E44DD6">
        <w:rPr>
          <w:sz w:val="20"/>
        </w:rPr>
        <w:tab/>
        <w:t>Date</w:t>
      </w:r>
    </w:p>
    <w:p w14:paraId="13410B5A" w14:textId="77777777" w:rsidR="002E053D" w:rsidRPr="00E44DD6" w:rsidRDefault="002E053D" w:rsidP="002E053D">
      <w:pPr>
        <w:rPr>
          <w:sz w:val="20"/>
        </w:rPr>
      </w:pPr>
    </w:p>
    <w:p w14:paraId="415D358A" w14:textId="77777777" w:rsidR="002E053D" w:rsidRPr="00E44DD6" w:rsidRDefault="002E053D" w:rsidP="002E053D">
      <w:pPr>
        <w:rPr>
          <w:sz w:val="20"/>
        </w:rPr>
      </w:pPr>
    </w:p>
    <w:p w14:paraId="2FDBD1AA" w14:textId="77777777" w:rsidR="002E053D" w:rsidRDefault="002E053D" w:rsidP="002E053D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</w:t>
      </w:r>
    </w:p>
    <w:p w14:paraId="6E6E2C6F" w14:textId="77777777" w:rsidR="00AF22D8" w:rsidRPr="00E44DD6" w:rsidRDefault="00AF22D8" w:rsidP="00AF22D8">
      <w:pPr>
        <w:rPr>
          <w:sz w:val="20"/>
        </w:rPr>
      </w:pPr>
      <w:r w:rsidRPr="00E44DD6">
        <w:rPr>
          <w:sz w:val="20"/>
        </w:rPr>
        <w:t>Parent/Guardian Signature</w:t>
      </w:r>
      <w:r w:rsidRPr="00E44DD6">
        <w:rPr>
          <w:sz w:val="20"/>
        </w:rPr>
        <w:tab/>
      </w:r>
      <w:r w:rsidRPr="00E44DD6">
        <w:rPr>
          <w:sz w:val="20"/>
        </w:rPr>
        <w:tab/>
        <w:t>Date</w:t>
      </w:r>
    </w:p>
    <w:p w14:paraId="1DA4A9E8" w14:textId="3D62F131" w:rsidR="00AF22D8" w:rsidRDefault="00AF22D8" w:rsidP="002E053D">
      <w:pPr>
        <w:rPr>
          <w:sz w:val="20"/>
        </w:rPr>
      </w:pPr>
    </w:p>
    <w:p w14:paraId="152127CA" w14:textId="77777777" w:rsidR="002E053D" w:rsidRPr="00E44DD6" w:rsidRDefault="002E053D" w:rsidP="002E053D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_______</w:t>
      </w:r>
    </w:p>
    <w:p w14:paraId="340030AC" w14:textId="77777777" w:rsidR="002E053D" w:rsidRDefault="002E053D" w:rsidP="002E053D">
      <w:pPr>
        <w:rPr>
          <w:sz w:val="20"/>
        </w:rPr>
      </w:pPr>
      <w:r>
        <w:rPr>
          <w:sz w:val="20"/>
        </w:rPr>
        <w:t>Parent/Guardian Email Address</w:t>
      </w:r>
    </w:p>
    <w:p w14:paraId="4D21BFD3" w14:textId="77777777" w:rsidR="00AF22D8" w:rsidRDefault="00AF22D8" w:rsidP="002E053D">
      <w:pPr>
        <w:rPr>
          <w:sz w:val="20"/>
        </w:rPr>
      </w:pPr>
    </w:p>
    <w:p w14:paraId="6F4D9488" w14:textId="77777777" w:rsidR="009842FF" w:rsidRDefault="009842FF" w:rsidP="00AF22D8">
      <w:pPr>
        <w:rPr>
          <w:sz w:val="20"/>
        </w:rPr>
      </w:pPr>
    </w:p>
    <w:p w14:paraId="0D1B0AA7" w14:textId="2570B146" w:rsidR="00AF22D8" w:rsidRPr="00E44DD6" w:rsidRDefault="00AF22D8" w:rsidP="00AF22D8">
      <w:pPr>
        <w:rPr>
          <w:sz w:val="20"/>
        </w:rPr>
      </w:pPr>
      <w:r w:rsidRPr="00E44DD6">
        <w:rPr>
          <w:sz w:val="20"/>
        </w:rPr>
        <w:t>____________________________________</w:t>
      </w:r>
      <w:r>
        <w:rPr>
          <w:sz w:val="20"/>
        </w:rPr>
        <w:t>_______</w:t>
      </w:r>
    </w:p>
    <w:p w14:paraId="7A96DBE9" w14:textId="17CBB7AD" w:rsidR="002E053D" w:rsidRDefault="009842FF" w:rsidP="002E053D">
      <w:pPr>
        <w:rPr>
          <w:sz w:val="20"/>
        </w:rPr>
      </w:pPr>
      <w:r>
        <w:rPr>
          <w:sz w:val="20"/>
        </w:rPr>
        <w:t>Parent/Guardian Preferred Phone</w:t>
      </w:r>
    </w:p>
    <w:p w14:paraId="7D521746" w14:textId="5153D7CF" w:rsidR="009842FF" w:rsidRDefault="009842FF" w:rsidP="002E053D">
      <w:pPr>
        <w:rPr>
          <w:sz w:val="20"/>
        </w:rPr>
      </w:pPr>
    </w:p>
    <w:p w14:paraId="188AF1F3" w14:textId="77777777" w:rsidR="009842FF" w:rsidRDefault="009842FF" w:rsidP="002E053D">
      <w:pPr>
        <w:rPr>
          <w:sz w:val="20"/>
        </w:rPr>
        <w:sectPr w:rsidR="009842FF" w:rsidSect="00BA19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00154" w14:textId="3E3B262E" w:rsidR="002E053D" w:rsidRPr="002E053D" w:rsidRDefault="002E053D" w:rsidP="00C05B48">
      <w:pPr>
        <w:rPr>
          <w:sz w:val="22"/>
        </w:rPr>
      </w:pPr>
    </w:p>
    <w:sectPr w:rsidR="002E053D" w:rsidRPr="002E053D" w:rsidSect="00D83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8993" w14:textId="77777777" w:rsidR="00136376" w:rsidRDefault="00136376" w:rsidP="00EA3A4F">
      <w:r>
        <w:separator/>
      </w:r>
    </w:p>
  </w:endnote>
  <w:endnote w:type="continuationSeparator" w:id="0">
    <w:p w14:paraId="38595132" w14:textId="77777777" w:rsidR="00136376" w:rsidRDefault="00136376" w:rsidP="00EA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245D" w14:textId="77777777" w:rsidR="00136376" w:rsidRDefault="00136376" w:rsidP="00EA3A4F">
      <w:r>
        <w:separator/>
      </w:r>
    </w:p>
  </w:footnote>
  <w:footnote w:type="continuationSeparator" w:id="0">
    <w:p w14:paraId="1090BCA3" w14:textId="77777777" w:rsidR="00136376" w:rsidRDefault="00136376" w:rsidP="00EA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8DE0" w14:textId="4129D9D7" w:rsidR="00EA3A4F" w:rsidRPr="00EA3A4F" w:rsidRDefault="00B26A8B" w:rsidP="00EA3A4F">
    <w:pPr>
      <w:rPr>
        <w:b/>
        <w:bCs/>
        <w:caps/>
        <w:sz w:val="28"/>
      </w:rPr>
    </w:pPr>
    <w:r>
      <w:rPr>
        <w:b/>
        <w:bCs/>
        <w:caps/>
        <w:sz w:val="28"/>
      </w:rPr>
      <w:t>La Plata</w:t>
    </w:r>
    <w:r w:rsidR="00CE5815">
      <w:rPr>
        <w:b/>
        <w:bCs/>
        <w:caps/>
        <w:sz w:val="28"/>
      </w:rPr>
      <w:t xml:space="preserve"> </w:t>
    </w:r>
    <w:r w:rsidR="00EA3A4F" w:rsidRPr="00EA3A4F">
      <w:rPr>
        <w:b/>
        <w:bCs/>
        <w:caps/>
        <w:sz w:val="28"/>
      </w:rPr>
      <w:t>High School</w:t>
    </w:r>
  </w:p>
  <w:p w14:paraId="6DB38CAF" w14:textId="3DD86F70" w:rsidR="00EA3A4F" w:rsidRPr="00EA3A4F" w:rsidRDefault="00BA0A68" w:rsidP="00EA3A4F">
    <w:pPr>
      <w:rPr>
        <w:b/>
        <w:bCs/>
        <w:caps/>
        <w:sz w:val="28"/>
      </w:rPr>
    </w:pPr>
    <w:r>
      <w:rPr>
        <w:b/>
        <w:bCs/>
        <w:caps/>
        <w:sz w:val="28"/>
      </w:rPr>
      <w:t>advanced design applications</w:t>
    </w:r>
    <w:r w:rsidR="00EF077A">
      <w:rPr>
        <w:b/>
        <w:bCs/>
        <w:caps/>
        <w:sz w:val="28"/>
      </w:rPr>
      <w:t xml:space="preserve"> </w:t>
    </w:r>
    <w:r w:rsidR="00EA3A4F" w:rsidRPr="00EA3A4F">
      <w:rPr>
        <w:b/>
        <w:bCs/>
        <w:caps/>
        <w:sz w:val="28"/>
      </w:rPr>
      <w:t>Syllabus</w:t>
    </w:r>
  </w:p>
  <w:p w14:paraId="44D83D36" w14:textId="13082EC7" w:rsidR="00EA3A4F" w:rsidRPr="00EA3A4F" w:rsidRDefault="00EA3A4F" w:rsidP="00EA3A4F">
    <w:pPr>
      <w:rPr>
        <w:b/>
        <w:bCs/>
        <w:smallCaps/>
        <w:sz w:val="28"/>
      </w:rPr>
    </w:pPr>
    <w:r>
      <w:rPr>
        <w:b/>
        <w:bCs/>
        <w:smallCaps/>
        <w:sz w:val="28"/>
      </w:rPr>
      <w:t>2017-2018</w:t>
    </w:r>
    <w:r w:rsidRPr="00EA3A4F">
      <w:rPr>
        <w:b/>
        <w:bCs/>
        <w:smallCaps/>
        <w:sz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663"/>
    <w:multiLevelType w:val="hybridMultilevel"/>
    <w:tmpl w:val="25CE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9"/>
    <w:rsid w:val="000264B4"/>
    <w:rsid w:val="000F620C"/>
    <w:rsid w:val="00136376"/>
    <w:rsid w:val="001C3FB4"/>
    <w:rsid w:val="002E053D"/>
    <w:rsid w:val="0033341E"/>
    <w:rsid w:val="00345557"/>
    <w:rsid w:val="00371C93"/>
    <w:rsid w:val="003A186B"/>
    <w:rsid w:val="003C3EEA"/>
    <w:rsid w:val="004569B3"/>
    <w:rsid w:val="00461F72"/>
    <w:rsid w:val="004D106B"/>
    <w:rsid w:val="00533C26"/>
    <w:rsid w:val="005D3342"/>
    <w:rsid w:val="005E31C8"/>
    <w:rsid w:val="00604156"/>
    <w:rsid w:val="006513B1"/>
    <w:rsid w:val="00737734"/>
    <w:rsid w:val="00753F6A"/>
    <w:rsid w:val="0080722C"/>
    <w:rsid w:val="00885AD5"/>
    <w:rsid w:val="008E48F3"/>
    <w:rsid w:val="00917478"/>
    <w:rsid w:val="00964416"/>
    <w:rsid w:val="009842FF"/>
    <w:rsid w:val="009E0832"/>
    <w:rsid w:val="00A6792B"/>
    <w:rsid w:val="00AA1E06"/>
    <w:rsid w:val="00AD0279"/>
    <w:rsid w:val="00AE0872"/>
    <w:rsid w:val="00AF22D8"/>
    <w:rsid w:val="00B26A8B"/>
    <w:rsid w:val="00B42DC1"/>
    <w:rsid w:val="00BA0A68"/>
    <w:rsid w:val="00C05B48"/>
    <w:rsid w:val="00C3108B"/>
    <w:rsid w:val="00CE5815"/>
    <w:rsid w:val="00D839AC"/>
    <w:rsid w:val="00DB0F8B"/>
    <w:rsid w:val="00DC1BFF"/>
    <w:rsid w:val="00E332BA"/>
    <w:rsid w:val="00E85954"/>
    <w:rsid w:val="00E95838"/>
    <w:rsid w:val="00EA3A4F"/>
    <w:rsid w:val="00EC1F4C"/>
    <w:rsid w:val="00EF077A"/>
    <w:rsid w:val="00EF3A25"/>
    <w:rsid w:val="00F01AB9"/>
    <w:rsid w:val="00FE5C71"/>
    <w:rsid w:val="00FE6D7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E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F077A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4F"/>
  </w:style>
  <w:style w:type="paragraph" w:styleId="Footer">
    <w:name w:val="footer"/>
    <w:basedOn w:val="Normal"/>
    <w:link w:val="FooterChar"/>
    <w:uiPriority w:val="99"/>
    <w:unhideWhenUsed/>
    <w:rsid w:val="00EA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4F"/>
  </w:style>
  <w:style w:type="character" w:customStyle="1" w:styleId="Heading1Char">
    <w:name w:val="Heading 1 Char"/>
    <w:basedOn w:val="DefaultParagraphFont"/>
    <w:link w:val="Heading1"/>
    <w:rsid w:val="00EF077A"/>
    <w:rPr>
      <w:rFonts w:ascii="Garamond" w:eastAsia="Times New Roman" w:hAnsi="Garamond" w:cs="Times New Roman"/>
      <w:b/>
      <w:bCs/>
    </w:rPr>
  </w:style>
  <w:style w:type="paragraph" w:customStyle="1" w:styleId="Default">
    <w:name w:val="Default"/>
    <w:rsid w:val="00FF4B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17478"/>
  </w:style>
  <w:style w:type="paragraph" w:styleId="BodyText">
    <w:name w:val="Body Text"/>
    <w:basedOn w:val="Normal"/>
    <w:link w:val="BodyTextChar"/>
    <w:rsid w:val="00D839AC"/>
    <w:pPr>
      <w:tabs>
        <w:tab w:val="left" w:pos="0"/>
        <w:tab w:val="left" w:pos="598"/>
        <w:tab w:val="left" w:pos="1318"/>
        <w:tab w:val="left" w:pos="2038"/>
        <w:tab w:val="left" w:pos="2758"/>
        <w:tab w:val="left" w:pos="3478"/>
        <w:tab w:val="left" w:pos="4198"/>
        <w:tab w:val="left" w:pos="4918"/>
        <w:tab w:val="left" w:pos="5638"/>
        <w:tab w:val="left" w:pos="6358"/>
        <w:tab w:val="left" w:pos="7078"/>
        <w:tab w:val="left" w:pos="7798"/>
        <w:tab w:val="left" w:pos="8518"/>
      </w:tabs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839AC"/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unhideWhenUsed/>
    <w:rsid w:val="00C05B48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C05B48"/>
  </w:style>
  <w:style w:type="character" w:styleId="Hyperlink">
    <w:name w:val="Hyperlink"/>
    <w:basedOn w:val="DefaultParagraphFont"/>
    <w:uiPriority w:val="99"/>
    <w:unhideWhenUsed/>
    <w:rsid w:val="00B2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rady-Cunniff@ccbo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FAAAA8-7038-4707-A759-75B473C1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Terence M. (CCPS)</dc:creator>
  <cp:keywords/>
  <dc:description/>
  <cp:lastModifiedBy>O'Grady-Cunniff, Dianne (CCPS)</cp:lastModifiedBy>
  <cp:revision>10</cp:revision>
  <dcterms:created xsi:type="dcterms:W3CDTF">2017-09-11T19:28:00Z</dcterms:created>
  <dcterms:modified xsi:type="dcterms:W3CDTF">2017-09-12T18:41:00Z</dcterms:modified>
</cp:coreProperties>
</file>